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D7D61" w14:textId="656C5AA7" w:rsidR="00FB18F5" w:rsidRPr="00923371" w:rsidRDefault="00BA43DE" w:rsidP="004659A6">
      <w:pPr>
        <w:pStyle w:val="Heading1"/>
        <w:rPr>
          <w:lang w:val="en-US"/>
        </w:rPr>
      </w:pPr>
      <w:r w:rsidRPr="00923371">
        <w:rPr>
          <w:lang w:val="en-US"/>
        </w:rPr>
        <w:t>Précis of The Philosophy of Hope: Beatitude in Spinoza</w:t>
      </w:r>
    </w:p>
    <w:p w14:paraId="6036B969" w14:textId="094C11C1" w:rsidR="00BA43DE" w:rsidRDefault="00B32C65" w:rsidP="00BA43DE">
      <w:pPr>
        <w:jc w:val="center"/>
        <w:rPr>
          <w:lang w:val="en-US"/>
        </w:rPr>
      </w:pPr>
      <w:r>
        <w:rPr>
          <w:lang w:val="en-US"/>
        </w:rPr>
        <w:t xml:space="preserve">Alexander </w:t>
      </w:r>
      <w:r w:rsidR="003F0772">
        <w:rPr>
          <w:lang w:val="en-US"/>
        </w:rPr>
        <w:t xml:space="preserve">Xavier </w:t>
      </w:r>
      <w:r>
        <w:rPr>
          <w:lang w:val="en-US"/>
        </w:rPr>
        <w:t>Douglas</w:t>
      </w:r>
    </w:p>
    <w:p w14:paraId="4853ED61" w14:textId="7CD28A3D" w:rsidR="00B32C65" w:rsidRDefault="003F0772" w:rsidP="00BA43DE">
      <w:pPr>
        <w:jc w:val="center"/>
        <w:rPr>
          <w:lang w:val="en-US"/>
        </w:rPr>
      </w:pPr>
      <w:r>
        <w:rPr>
          <w:lang w:val="en-US"/>
        </w:rPr>
        <w:t>University of St Andrews</w:t>
      </w:r>
    </w:p>
    <w:p w14:paraId="23212A5C" w14:textId="20A9684D" w:rsidR="003F0772" w:rsidRDefault="00A4146A" w:rsidP="00BA43DE">
      <w:pPr>
        <w:jc w:val="center"/>
        <w:rPr>
          <w:lang w:val="en-US"/>
        </w:rPr>
      </w:pPr>
      <w:hyperlink r:id="rId7" w:history="1">
        <w:r w:rsidR="003F0772" w:rsidRPr="0009570C">
          <w:rPr>
            <w:rStyle w:val="Hyperlink"/>
            <w:lang w:val="en-US"/>
          </w:rPr>
          <w:t>axd@st-andrews.ac.uk</w:t>
        </w:r>
      </w:hyperlink>
    </w:p>
    <w:p w14:paraId="063836BC" w14:textId="508F8EB4" w:rsidR="003F0772" w:rsidRDefault="003F0772" w:rsidP="00BA43DE">
      <w:pPr>
        <w:jc w:val="center"/>
        <w:rPr>
          <w:lang w:val="en-US"/>
        </w:rPr>
      </w:pPr>
      <w:r>
        <w:rPr>
          <w:lang w:val="en-US"/>
        </w:rPr>
        <w:t>4</w:t>
      </w:r>
      <w:r w:rsidR="00027DBA">
        <w:rPr>
          <w:lang w:val="en-US"/>
        </w:rPr>
        <w:t>698</w:t>
      </w:r>
      <w:r>
        <w:rPr>
          <w:lang w:val="en-US"/>
        </w:rPr>
        <w:t xml:space="preserve"> words</w:t>
      </w:r>
    </w:p>
    <w:p w14:paraId="479D4CCD" w14:textId="77777777" w:rsidR="003F0772" w:rsidRPr="00923371" w:rsidRDefault="003F0772" w:rsidP="00BA43DE">
      <w:pPr>
        <w:jc w:val="center"/>
        <w:rPr>
          <w:lang w:val="en-US"/>
        </w:rPr>
      </w:pPr>
    </w:p>
    <w:p w14:paraId="420B9600" w14:textId="3BC4AAB5" w:rsidR="006C51B6" w:rsidRPr="00923371" w:rsidRDefault="007D61EF" w:rsidP="00B32C65">
      <w:pPr>
        <w:pStyle w:val="Heading2"/>
        <w:rPr>
          <w:lang w:val="en-US"/>
        </w:rPr>
      </w:pPr>
      <w:r w:rsidRPr="00923371">
        <w:rPr>
          <w:lang w:val="en-US"/>
        </w:rPr>
        <w:t>1. Beatitude in Spinoza</w:t>
      </w:r>
    </w:p>
    <w:p w14:paraId="5A84F0CF" w14:textId="11A9BAD8" w:rsidR="005B5C63" w:rsidRPr="00923371" w:rsidRDefault="00E24440" w:rsidP="00351AFD">
      <w:pPr>
        <w:rPr>
          <w:lang w:val="en-US"/>
        </w:rPr>
      </w:pPr>
      <w:r w:rsidRPr="00923371">
        <w:rPr>
          <w:lang w:val="en-US"/>
        </w:rPr>
        <w:t>My book</w:t>
      </w:r>
      <w:r w:rsidR="003F0B65" w:rsidRPr="00923371">
        <w:rPr>
          <w:lang w:val="en-US"/>
        </w:rPr>
        <w:t xml:space="preserve"> </w:t>
      </w:r>
      <w:r w:rsidR="00111D2D" w:rsidRPr="00923371">
        <w:rPr>
          <w:lang w:val="en-US"/>
        </w:rPr>
        <w:t>presents a new interpretation of the</w:t>
      </w:r>
      <w:r w:rsidR="003B00F3" w:rsidRPr="00923371">
        <w:rPr>
          <w:lang w:val="en-US"/>
        </w:rPr>
        <w:t xml:space="preserve"> </w:t>
      </w:r>
      <w:r w:rsidR="003F0B65" w:rsidRPr="00923371">
        <w:rPr>
          <w:lang w:val="en-US"/>
        </w:rPr>
        <w:t>philosophy of</w:t>
      </w:r>
      <w:r w:rsidR="005B5C63" w:rsidRPr="00923371">
        <w:rPr>
          <w:lang w:val="en-US"/>
        </w:rPr>
        <w:t xml:space="preserve"> </w:t>
      </w:r>
      <w:r w:rsidR="003B00F3" w:rsidRPr="00923371">
        <w:rPr>
          <w:lang w:val="en-US"/>
        </w:rPr>
        <w:t xml:space="preserve">Benedict de </w:t>
      </w:r>
      <w:r w:rsidR="005B5C63" w:rsidRPr="00923371">
        <w:rPr>
          <w:lang w:val="en-US"/>
        </w:rPr>
        <w:t>Spinoza</w:t>
      </w:r>
      <w:r w:rsidR="003B00F3" w:rsidRPr="00923371">
        <w:rPr>
          <w:lang w:val="en-US"/>
        </w:rPr>
        <w:t xml:space="preserve">, </w:t>
      </w:r>
      <w:r w:rsidR="005152C0" w:rsidRPr="00923371">
        <w:rPr>
          <w:lang w:val="en-US"/>
        </w:rPr>
        <w:t xml:space="preserve">a radical </w:t>
      </w:r>
      <w:r w:rsidR="003F0B65" w:rsidRPr="00923371">
        <w:rPr>
          <w:lang w:val="en-US"/>
        </w:rPr>
        <w:t>Jewish philosopher who lived in the Dutch Republic from 1632-77.</w:t>
      </w:r>
      <w:r w:rsidR="005B5C63" w:rsidRPr="00923371">
        <w:rPr>
          <w:lang w:val="en-US"/>
        </w:rPr>
        <w:t xml:space="preserve"> </w:t>
      </w:r>
      <w:r w:rsidR="00111D2D" w:rsidRPr="00923371">
        <w:rPr>
          <w:lang w:val="en-US"/>
        </w:rPr>
        <w:t xml:space="preserve">My interpretation differs from others in focusing on Spinoza’s concept of </w:t>
      </w:r>
      <w:r w:rsidR="00111D2D" w:rsidRPr="00923371">
        <w:rPr>
          <w:i/>
          <w:iCs/>
          <w:lang w:val="en-US"/>
        </w:rPr>
        <w:t>b</w:t>
      </w:r>
      <w:r w:rsidR="003F0B65" w:rsidRPr="00923371">
        <w:rPr>
          <w:i/>
          <w:iCs/>
          <w:lang w:val="en-US"/>
        </w:rPr>
        <w:t>eatitude</w:t>
      </w:r>
      <w:r w:rsidR="00111D2D" w:rsidRPr="00923371">
        <w:rPr>
          <w:lang w:val="en-US"/>
        </w:rPr>
        <w:t xml:space="preserve">, </w:t>
      </w:r>
      <w:r w:rsidR="005B5C63" w:rsidRPr="00923371">
        <w:rPr>
          <w:lang w:val="en-US"/>
        </w:rPr>
        <w:t xml:space="preserve">a crucial but mysterious notion that lies at the foundation of his philosophical project. </w:t>
      </w:r>
      <w:r w:rsidR="00F949B4" w:rsidRPr="00923371">
        <w:rPr>
          <w:lang w:val="en-US"/>
        </w:rPr>
        <w:t xml:space="preserve">His </w:t>
      </w:r>
      <w:r w:rsidR="00111D2D" w:rsidRPr="00923371">
        <w:rPr>
          <w:lang w:val="en-US"/>
        </w:rPr>
        <w:t>concept</w:t>
      </w:r>
      <w:r w:rsidR="00F949B4" w:rsidRPr="00923371">
        <w:rPr>
          <w:lang w:val="en-US"/>
        </w:rPr>
        <w:t xml:space="preserve"> is difficult to understand in the context of European philosophy, where it </w:t>
      </w:r>
      <w:r w:rsidR="0067062A" w:rsidRPr="00923371">
        <w:rPr>
          <w:lang w:val="en-US"/>
        </w:rPr>
        <w:t xml:space="preserve">appears highly eccentric, but I find </w:t>
      </w:r>
      <w:r w:rsidR="0071333E" w:rsidRPr="00923371">
        <w:rPr>
          <w:lang w:val="en-US"/>
        </w:rPr>
        <w:t xml:space="preserve">a very useful comparative lens in the </w:t>
      </w:r>
      <w:r w:rsidR="003274B1" w:rsidRPr="00923371">
        <w:rPr>
          <w:lang w:val="en-US"/>
        </w:rPr>
        <w:t xml:space="preserve">early Daoist text, the </w:t>
      </w:r>
      <w:r w:rsidR="003274B1" w:rsidRPr="00923371">
        <w:rPr>
          <w:i/>
          <w:iCs/>
          <w:lang w:val="en-US"/>
        </w:rPr>
        <w:t>Zhuangzi</w:t>
      </w:r>
      <w:r w:rsidR="00C47D8F" w:rsidRPr="00923371">
        <w:rPr>
          <w:lang w:val="en-US"/>
        </w:rPr>
        <w:t>,</w:t>
      </w:r>
      <w:r w:rsidR="00F73CC3" w:rsidRPr="00923371">
        <w:rPr>
          <w:lang w:val="en-US"/>
        </w:rPr>
        <w:t xml:space="preserve"> written</w:t>
      </w:r>
      <w:r w:rsidR="0071333E" w:rsidRPr="00923371">
        <w:rPr>
          <w:lang w:val="en-US"/>
        </w:rPr>
        <w:t xml:space="preserve"> in what is now China</w:t>
      </w:r>
      <w:r w:rsidR="00F73CC3" w:rsidRPr="00923371">
        <w:rPr>
          <w:lang w:val="en-US"/>
        </w:rPr>
        <w:t xml:space="preserve"> </w:t>
      </w:r>
      <w:r w:rsidR="0071333E" w:rsidRPr="00923371">
        <w:rPr>
          <w:lang w:val="en-US"/>
        </w:rPr>
        <w:t>during the Warring States period (</w:t>
      </w:r>
      <w:r w:rsidR="00F73CC3" w:rsidRPr="00923371">
        <w:rPr>
          <w:lang w:val="en-US"/>
        </w:rPr>
        <w:t xml:space="preserve">between </w:t>
      </w:r>
      <w:r w:rsidR="0071333E" w:rsidRPr="00923371">
        <w:rPr>
          <w:lang w:val="en-US"/>
        </w:rPr>
        <w:t>475-221 BC)</w:t>
      </w:r>
      <w:r w:rsidR="00C47D8F" w:rsidRPr="00923371">
        <w:rPr>
          <w:lang w:val="en-US"/>
        </w:rPr>
        <w:t>.</w:t>
      </w:r>
      <w:r w:rsidR="00111D2D" w:rsidRPr="00923371">
        <w:rPr>
          <w:lang w:val="en-US"/>
        </w:rPr>
        <w:t xml:space="preserve"> </w:t>
      </w:r>
      <w:r w:rsidR="0071333E" w:rsidRPr="00923371">
        <w:rPr>
          <w:lang w:val="en-US"/>
        </w:rPr>
        <w:t>I</w:t>
      </w:r>
      <w:r w:rsidR="00A5167C" w:rsidRPr="00923371">
        <w:rPr>
          <w:lang w:val="en-US"/>
        </w:rPr>
        <w:t xml:space="preserve"> don’t suggest that Spinoza read or was influenced by the </w:t>
      </w:r>
      <w:r w:rsidR="00A5167C" w:rsidRPr="00923371">
        <w:rPr>
          <w:i/>
          <w:iCs/>
          <w:lang w:val="en-US"/>
        </w:rPr>
        <w:t>Zhuangzi</w:t>
      </w:r>
      <w:r w:rsidR="00A5167C" w:rsidRPr="00923371">
        <w:rPr>
          <w:lang w:val="en-US"/>
        </w:rPr>
        <w:t xml:space="preserve">, but </w:t>
      </w:r>
      <w:r w:rsidR="003F58F1" w:rsidRPr="00923371">
        <w:rPr>
          <w:lang w:val="en-US"/>
        </w:rPr>
        <w:t>a surprising</w:t>
      </w:r>
      <w:r w:rsidR="00D30CB0" w:rsidRPr="00923371">
        <w:rPr>
          <w:lang w:val="en-US"/>
        </w:rPr>
        <w:t xml:space="preserve"> similarity </w:t>
      </w:r>
      <w:r w:rsidR="003F58F1" w:rsidRPr="00923371">
        <w:rPr>
          <w:lang w:val="en-US"/>
        </w:rPr>
        <w:t xml:space="preserve">between the two philosophical perspectives </w:t>
      </w:r>
      <w:r w:rsidR="007D61EF" w:rsidRPr="00923371">
        <w:rPr>
          <w:lang w:val="en-US"/>
        </w:rPr>
        <w:t xml:space="preserve">allows me, in trying to make sense of Spinoza’s </w:t>
      </w:r>
      <w:r w:rsidR="003F58F1" w:rsidRPr="00923371">
        <w:rPr>
          <w:lang w:val="en-US"/>
        </w:rPr>
        <w:t>wildest ideas,</w:t>
      </w:r>
      <w:r w:rsidR="007D61EF" w:rsidRPr="00923371">
        <w:rPr>
          <w:lang w:val="en-US"/>
        </w:rPr>
        <w:t xml:space="preserve"> to draw </w:t>
      </w:r>
      <w:r w:rsidR="003F58F1" w:rsidRPr="00923371">
        <w:rPr>
          <w:lang w:val="en-US"/>
        </w:rPr>
        <w:t xml:space="preserve">upon </w:t>
      </w:r>
      <w:r w:rsidR="007D61EF" w:rsidRPr="00923371">
        <w:rPr>
          <w:lang w:val="en-US"/>
        </w:rPr>
        <w:t>the ways that commentators have made sense of the</w:t>
      </w:r>
      <w:r w:rsidR="003F58F1" w:rsidRPr="00923371">
        <w:rPr>
          <w:lang w:val="en-US"/>
        </w:rPr>
        <w:t xml:space="preserve"> even wilder</w:t>
      </w:r>
      <w:r w:rsidR="007D61EF" w:rsidRPr="00923371">
        <w:rPr>
          <w:lang w:val="en-US"/>
        </w:rPr>
        <w:t xml:space="preserve"> </w:t>
      </w:r>
      <w:r w:rsidR="007D61EF" w:rsidRPr="00923371">
        <w:rPr>
          <w:i/>
          <w:iCs/>
          <w:lang w:val="en-US"/>
        </w:rPr>
        <w:t>Zhuangzi</w:t>
      </w:r>
      <w:r w:rsidR="003F58F1" w:rsidRPr="00923371">
        <w:rPr>
          <w:lang w:val="en-US"/>
        </w:rPr>
        <w:t>.</w:t>
      </w:r>
    </w:p>
    <w:p w14:paraId="7CCEE6B3" w14:textId="77777777" w:rsidR="007D61EF" w:rsidRPr="00923371" w:rsidRDefault="007D61EF" w:rsidP="00351AFD">
      <w:pPr>
        <w:rPr>
          <w:lang w:val="en-US"/>
        </w:rPr>
      </w:pPr>
    </w:p>
    <w:p w14:paraId="0ED2F31A" w14:textId="39F8EB4D" w:rsidR="007D61EF" w:rsidRPr="00923371" w:rsidRDefault="007D61EF" w:rsidP="00EB78DA">
      <w:pPr>
        <w:pStyle w:val="Heading2"/>
        <w:rPr>
          <w:lang w:val="en-US"/>
        </w:rPr>
      </w:pPr>
      <w:r w:rsidRPr="00923371">
        <w:rPr>
          <w:lang w:val="en-US"/>
        </w:rPr>
        <w:lastRenderedPageBreak/>
        <w:t xml:space="preserve">2. A </w:t>
      </w:r>
      <w:r w:rsidR="00EB78DA">
        <w:rPr>
          <w:lang w:val="en-US"/>
        </w:rPr>
        <w:t>P</w:t>
      </w:r>
      <w:r w:rsidRPr="00923371">
        <w:rPr>
          <w:lang w:val="en-US"/>
        </w:rPr>
        <w:t xml:space="preserve">hilosophy of </w:t>
      </w:r>
      <w:r w:rsidR="00EB78DA">
        <w:rPr>
          <w:lang w:val="en-US"/>
        </w:rPr>
        <w:t>H</w:t>
      </w:r>
      <w:r w:rsidRPr="00923371">
        <w:rPr>
          <w:lang w:val="en-US"/>
        </w:rPr>
        <w:t>ope</w:t>
      </w:r>
    </w:p>
    <w:p w14:paraId="000962D0" w14:textId="47B89450" w:rsidR="00F467E6" w:rsidRPr="00923371" w:rsidRDefault="00A93BED" w:rsidP="00351AFD">
      <w:pPr>
        <w:rPr>
          <w:lang w:val="en-US"/>
        </w:rPr>
      </w:pPr>
      <w:r w:rsidRPr="00923371">
        <w:rPr>
          <w:lang w:val="en-US"/>
        </w:rPr>
        <w:t xml:space="preserve">I begin my book by noting that </w:t>
      </w:r>
      <w:r w:rsidR="001359A4" w:rsidRPr="00923371">
        <w:rPr>
          <w:lang w:val="en-US"/>
        </w:rPr>
        <w:t xml:space="preserve">out of </w:t>
      </w:r>
      <w:r w:rsidR="00F467E6" w:rsidRPr="00923371">
        <w:rPr>
          <w:lang w:val="en-US"/>
        </w:rPr>
        <w:t xml:space="preserve">Immanuel </w:t>
      </w:r>
      <w:r w:rsidR="001359A4" w:rsidRPr="00923371">
        <w:rPr>
          <w:lang w:val="en-US"/>
        </w:rPr>
        <w:t xml:space="preserve">Kant’s three big </w:t>
      </w:r>
      <w:r w:rsidR="00B54556" w:rsidRPr="00923371">
        <w:rPr>
          <w:lang w:val="en-US"/>
        </w:rPr>
        <w:t xml:space="preserve">research </w:t>
      </w:r>
      <w:r w:rsidR="001359A4" w:rsidRPr="00923371">
        <w:rPr>
          <w:lang w:val="en-US"/>
        </w:rPr>
        <w:t xml:space="preserve">questions </w:t>
      </w:r>
      <w:r w:rsidR="00B54556" w:rsidRPr="00923371">
        <w:rPr>
          <w:lang w:val="en-US"/>
        </w:rPr>
        <w:t>for philosophy</w:t>
      </w:r>
      <w:r w:rsidR="00293E89">
        <w:rPr>
          <w:lang w:val="en-US"/>
        </w:rPr>
        <w:t xml:space="preserve"> </w:t>
      </w:r>
      <w:r w:rsidR="009D7D38" w:rsidRPr="009D7D38">
        <w:rPr>
          <w:rFonts w:cs="Open Sans"/>
        </w:rPr>
        <w:t>(1991, A805 / B833)</w:t>
      </w:r>
      <w:r w:rsidR="00B54556" w:rsidRPr="00923371">
        <w:rPr>
          <w:lang w:val="en-US"/>
        </w:rPr>
        <w:t>—</w:t>
      </w:r>
    </w:p>
    <w:p w14:paraId="77DC546A" w14:textId="77777777" w:rsidR="001C7227" w:rsidRPr="00923371" w:rsidRDefault="001C7227" w:rsidP="001C7227">
      <w:pPr>
        <w:pStyle w:val="ListParagraph"/>
        <w:numPr>
          <w:ilvl w:val="0"/>
          <w:numId w:val="2"/>
        </w:numPr>
        <w:rPr>
          <w:lang w:val="en-US"/>
        </w:rPr>
      </w:pPr>
      <w:r w:rsidRPr="00923371">
        <w:rPr>
          <w:i/>
          <w:iCs/>
          <w:lang w:val="en-US"/>
        </w:rPr>
        <w:t>W</w:t>
      </w:r>
      <w:r w:rsidR="00B54556" w:rsidRPr="00923371">
        <w:rPr>
          <w:i/>
          <w:iCs/>
          <w:lang w:val="en-US"/>
        </w:rPr>
        <w:t xml:space="preserve">hat can I know? </w:t>
      </w:r>
    </w:p>
    <w:p w14:paraId="0286AB4A" w14:textId="3CA4E9BE" w:rsidR="001C7227" w:rsidRPr="00923371" w:rsidRDefault="001C7227" w:rsidP="001C7227">
      <w:pPr>
        <w:pStyle w:val="ListParagraph"/>
        <w:numPr>
          <w:ilvl w:val="0"/>
          <w:numId w:val="2"/>
        </w:numPr>
        <w:rPr>
          <w:lang w:val="en-US"/>
        </w:rPr>
      </w:pPr>
      <w:r w:rsidRPr="00923371">
        <w:rPr>
          <w:i/>
          <w:iCs/>
          <w:lang w:val="en-US"/>
        </w:rPr>
        <w:t>W</w:t>
      </w:r>
      <w:r w:rsidR="00B54556" w:rsidRPr="00923371">
        <w:rPr>
          <w:i/>
          <w:iCs/>
          <w:lang w:val="en-US"/>
        </w:rPr>
        <w:t>hat ought I to do?</w:t>
      </w:r>
      <w:r w:rsidRPr="00923371">
        <w:rPr>
          <w:lang w:val="en-US"/>
        </w:rPr>
        <w:t>, and</w:t>
      </w:r>
    </w:p>
    <w:p w14:paraId="5318C0F6" w14:textId="77777777" w:rsidR="001C7227" w:rsidRPr="00923371" w:rsidRDefault="001C7227" w:rsidP="001C7227">
      <w:pPr>
        <w:pStyle w:val="ListParagraph"/>
        <w:numPr>
          <w:ilvl w:val="0"/>
          <w:numId w:val="2"/>
        </w:numPr>
        <w:rPr>
          <w:lang w:val="en-US"/>
        </w:rPr>
      </w:pPr>
      <w:r w:rsidRPr="00923371">
        <w:rPr>
          <w:i/>
          <w:iCs/>
          <w:lang w:val="en-US"/>
        </w:rPr>
        <w:t>W</w:t>
      </w:r>
      <w:r w:rsidR="00B54556" w:rsidRPr="00923371">
        <w:rPr>
          <w:i/>
          <w:iCs/>
          <w:lang w:val="en-US"/>
        </w:rPr>
        <w:t>hat may I hope?</w:t>
      </w:r>
    </w:p>
    <w:p w14:paraId="3EC2FE83" w14:textId="7DBA62C0" w:rsidR="00B32C65" w:rsidRDefault="00B54556" w:rsidP="00351AFD">
      <w:pPr>
        <w:rPr>
          <w:lang w:val="en-US"/>
        </w:rPr>
      </w:pPr>
      <w:r w:rsidRPr="00923371">
        <w:rPr>
          <w:lang w:val="en-US"/>
        </w:rPr>
        <w:t>—only the first two remain in fashion, at least within academic philosophy.</w:t>
      </w:r>
      <w:r w:rsidR="00DF1A58" w:rsidRPr="007A3A03">
        <w:rPr>
          <w:rStyle w:val="FootnoteReference"/>
        </w:rPr>
        <w:footnoteReference w:id="1"/>
      </w:r>
      <w:r w:rsidRPr="00923371">
        <w:rPr>
          <w:lang w:val="en-US"/>
        </w:rPr>
        <w:t xml:space="preserve"> </w:t>
      </w:r>
      <w:r w:rsidR="00EE7F4B" w:rsidRPr="00923371">
        <w:rPr>
          <w:lang w:val="en-US"/>
        </w:rPr>
        <w:t xml:space="preserve">One reason for this, I propose, is the generally secular </w:t>
      </w:r>
      <w:r w:rsidR="00784DC2" w:rsidRPr="00923371">
        <w:rPr>
          <w:lang w:val="en-US"/>
        </w:rPr>
        <w:t>norms of</w:t>
      </w:r>
      <w:r w:rsidR="004569DF" w:rsidRPr="00923371">
        <w:rPr>
          <w:lang w:val="en-US"/>
        </w:rPr>
        <w:t xml:space="preserve"> current</w:t>
      </w:r>
      <w:r w:rsidR="00784DC2" w:rsidRPr="00923371">
        <w:rPr>
          <w:lang w:val="en-US"/>
        </w:rPr>
        <w:t xml:space="preserve"> academic philosophy</w:t>
      </w:r>
      <w:r w:rsidR="006D3199" w:rsidRPr="00923371">
        <w:rPr>
          <w:lang w:val="en-US"/>
        </w:rPr>
        <w:t>. Many a</w:t>
      </w:r>
      <w:r w:rsidR="003D4F35" w:rsidRPr="00923371">
        <w:rPr>
          <w:lang w:val="en-US"/>
        </w:rPr>
        <w:t xml:space="preserve">cademic philosophers </w:t>
      </w:r>
      <w:r w:rsidR="006B5594" w:rsidRPr="00923371">
        <w:rPr>
          <w:lang w:val="en-US"/>
        </w:rPr>
        <w:t>hold personal</w:t>
      </w:r>
      <w:r w:rsidR="006D3199" w:rsidRPr="00923371">
        <w:rPr>
          <w:lang w:val="en-US"/>
        </w:rPr>
        <w:t xml:space="preserve"> </w:t>
      </w:r>
      <w:r w:rsidR="006B5594" w:rsidRPr="00923371">
        <w:rPr>
          <w:lang w:val="en-US"/>
        </w:rPr>
        <w:t>beliefs on</w:t>
      </w:r>
      <w:r w:rsidR="003F0B65" w:rsidRPr="00923371">
        <w:rPr>
          <w:lang w:val="en-US"/>
        </w:rPr>
        <w:t xml:space="preserve"> </w:t>
      </w:r>
      <w:r w:rsidR="006B5594" w:rsidRPr="00923371">
        <w:rPr>
          <w:lang w:val="en-US"/>
        </w:rPr>
        <w:t xml:space="preserve">faith, </w:t>
      </w:r>
      <w:r w:rsidR="006D3199" w:rsidRPr="00923371">
        <w:rPr>
          <w:lang w:val="en-US"/>
        </w:rPr>
        <w:t>of course</w:t>
      </w:r>
      <w:r w:rsidR="00C166F6" w:rsidRPr="00923371">
        <w:rPr>
          <w:lang w:val="en-US"/>
        </w:rPr>
        <w:t>, b</w:t>
      </w:r>
      <w:r w:rsidR="006B5594" w:rsidRPr="00923371">
        <w:rPr>
          <w:lang w:val="en-US"/>
        </w:rPr>
        <w:t xml:space="preserve">ut our </w:t>
      </w:r>
      <w:r w:rsidR="001C7227" w:rsidRPr="00923371">
        <w:rPr>
          <w:lang w:val="en-US"/>
        </w:rPr>
        <w:t>academic</w:t>
      </w:r>
      <w:r w:rsidR="006B5594" w:rsidRPr="00923371">
        <w:rPr>
          <w:lang w:val="en-US"/>
        </w:rPr>
        <w:t xml:space="preserve"> work is expec</w:t>
      </w:r>
      <w:r w:rsidR="005135F9" w:rsidRPr="00923371">
        <w:rPr>
          <w:lang w:val="en-US"/>
        </w:rPr>
        <w:t>ted to stick with</w:t>
      </w:r>
      <w:r w:rsidR="001C7227" w:rsidRPr="00923371">
        <w:rPr>
          <w:lang w:val="en-US"/>
        </w:rPr>
        <w:t>in the confines of</w:t>
      </w:r>
      <w:r w:rsidR="005135F9" w:rsidRPr="00923371">
        <w:rPr>
          <w:lang w:val="en-US"/>
        </w:rPr>
        <w:t xml:space="preserve"> what can be </w:t>
      </w:r>
      <w:r w:rsidR="00C166F6" w:rsidRPr="00923371">
        <w:rPr>
          <w:lang w:val="en-US"/>
        </w:rPr>
        <w:t>based on</w:t>
      </w:r>
      <w:r w:rsidR="005135F9" w:rsidRPr="00923371">
        <w:rPr>
          <w:lang w:val="en-US"/>
        </w:rPr>
        <w:t xml:space="preserve"> reason</w:t>
      </w:r>
      <w:r w:rsidR="004E3476" w:rsidRPr="00923371">
        <w:rPr>
          <w:lang w:val="en-US"/>
        </w:rPr>
        <w:t xml:space="preserve"> </w:t>
      </w:r>
      <w:r w:rsidR="004569DF" w:rsidRPr="00923371">
        <w:rPr>
          <w:lang w:val="en-US"/>
        </w:rPr>
        <w:t xml:space="preserve">and </w:t>
      </w:r>
      <w:r w:rsidR="004E3476" w:rsidRPr="00923371">
        <w:rPr>
          <w:lang w:val="en-US"/>
        </w:rPr>
        <w:t xml:space="preserve">appeals to </w:t>
      </w:r>
      <w:r w:rsidR="009D7D38">
        <w:rPr>
          <w:lang w:val="en-US"/>
        </w:rPr>
        <w:t>“</w:t>
      </w:r>
      <w:r w:rsidR="004E3476" w:rsidRPr="00923371">
        <w:rPr>
          <w:lang w:val="en-US"/>
        </w:rPr>
        <w:t>our</w:t>
      </w:r>
      <w:r w:rsidR="009D7D38">
        <w:rPr>
          <w:lang w:val="en-US"/>
        </w:rPr>
        <w:t>”</w:t>
      </w:r>
      <w:r w:rsidR="004E3476" w:rsidRPr="00923371">
        <w:rPr>
          <w:lang w:val="en-US"/>
        </w:rPr>
        <w:t xml:space="preserve"> </w:t>
      </w:r>
      <w:r w:rsidR="004569DF" w:rsidRPr="00923371">
        <w:rPr>
          <w:lang w:val="en-US"/>
        </w:rPr>
        <w:t>intuitions</w:t>
      </w:r>
      <w:r w:rsidR="005135F9" w:rsidRPr="00923371">
        <w:rPr>
          <w:lang w:val="en-US"/>
        </w:rPr>
        <w:t>.</w:t>
      </w:r>
      <w:r w:rsidR="00D50A0F" w:rsidRPr="00923371">
        <w:rPr>
          <w:lang w:val="en-US"/>
        </w:rPr>
        <w:t xml:space="preserve"> </w:t>
      </w:r>
      <w:r w:rsidR="00513F6C" w:rsidRPr="00923371">
        <w:rPr>
          <w:lang w:val="en-US"/>
        </w:rPr>
        <w:t>Hopes concerning this world seem to be a matter of prediction—a topic for the natural and social sciences rather than philosophy</w:t>
      </w:r>
      <w:r w:rsidR="008B4753" w:rsidRPr="00923371">
        <w:rPr>
          <w:lang w:val="en-US"/>
        </w:rPr>
        <w:t>, while hopes for a world beyond are outside the scope of secular reason</w:t>
      </w:r>
      <w:r w:rsidR="002E7D84" w:rsidRPr="00923371">
        <w:rPr>
          <w:lang w:val="en-US"/>
        </w:rPr>
        <w:t xml:space="preserve"> </w:t>
      </w:r>
      <w:r w:rsidR="007B6B23" w:rsidRPr="00923371">
        <w:rPr>
          <w:lang w:val="en-US"/>
        </w:rPr>
        <w:t>(</w:t>
      </w:r>
      <w:r w:rsidR="0067006D" w:rsidRPr="00923371">
        <w:rPr>
          <w:lang w:val="en-US"/>
        </w:rPr>
        <w:t xml:space="preserve">and </w:t>
      </w:r>
      <w:r w:rsidR="009D7D38">
        <w:rPr>
          <w:lang w:val="en-US"/>
        </w:rPr>
        <w:t>“</w:t>
      </w:r>
      <w:r w:rsidR="007B6B23" w:rsidRPr="00923371">
        <w:rPr>
          <w:lang w:val="en-US"/>
        </w:rPr>
        <w:t>our</w:t>
      </w:r>
      <w:r w:rsidR="009D7D38">
        <w:rPr>
          <w:lang w:val="en-US"/>
        </w:rPr>
        <w:t>”</w:t>
      </w:r>
      <w:r w:rsidR="007B6B23" w:rsidRPr="00923371">
        <w:rPr>
          <w:lang w:val="en-US"/>
        </w:rPr>
        <w:t xml:space="preserve"> intuitions are generally consulted only on normative questions).</w:t>
      </w:r>
    </w:p>
    <w:p w14:paraId="6200AEF6" w14:textId="18F712F4" w:rsidR="003F0772" w:rsidRDefault="006F42D0" w:rsidP="00FC3F04">
      <w:pPr>
        <w:ind w:firstLine="720"/>
        <w:rPr>
          <w:lang w:val="en-US"/>
        </w:rPr>
      </w:pPr>
      <w:r w:rsidRPr="00923371">
        <w:rPr>
          <w:lang w:val="en-US"/>
        </w:rPr>
        <w:t xml:space="preserve">If, on the other hand, </w:t>
      </w:r>
      <w:r w:rsidR="0093277B" w:rsidRPr="00923371">
        <w:rPr>
          <w:lang w:val="en-US"/>
        </w:rPr>
        <w:t>a philosopher</w:t>
      </w:r>
      <w:r w:rsidRPr="00923371">
        <w:rPr>
          <w:lang w:val="en-US"/>
        </w:rPr>
        <w:t xml:space="preserve"> can </w:t>
      </w:r>
      <w:r w:rsidR="0067006D" w:rsidRPr="00923371">
        <w:rPr>
          <w:lang w:val="en-US"/>
        </w:rPr>
        <w:t>argue</w:t>
      </w:r>
      <w:r w:rsidRPr="00923371">
        <w:rPr>
          <w:lang w:val="en-US"/>
        </w:rPr>
        <w:t xml:space="preserve"> that the world is quite different from how it appears to be, even </w:t>
      </w:r>
      <w:r w:rsidR="0093277B" w:rsidRPr="00923371">
        <w:rPr>
          <w:lang w:val="en-US"/>
        </w:rPr>
        <w:t xml:space="preserve">to our best sciences, then </w:t>
      </w:r>
      <w:r w:rsidR="00E84E51" w:rsidRPr="00923371">
        <w:rPr>
          <w:lang w:val="en-US"/>
        </w:rPr>
        <w:t xml:space="preserve">the philosopher can offer </w:t>
      </w:r>
      <w:r w:rsidR="005D2C37" w:rsidRPr="00923371">
        <w:rPr>
          <w:lang w:val="en-US"/>
        </w:rPr>
        <w:t>special</w:t>
      </w:r>
      <w:r w:rsidR="00E84E51" w:rsidRPr="00923371">
        <w:rPr>
          <w:lang w:val="en-US"/>
        </w:rPr>
        <w:t xml:space="preserve"> grounds for hop</w:t>
      </w:r>
      <w:r w:rsidR="00225658" w:rsidRPr="00923371">
        <w:rPr>
          <w:lang w:val="en-US"/>
        </w:rPr>
        <w:t>e (</w:t>
      </w:r>
      <w:r w:rsidR="00E84E51" w:rsidRPr="00923371">
        <w:rPr>
          <w:lang w:val="en-US"/>
        </w:rPr>
        <w:t>or fear</w:t>
      </w:r>
      <w:r w:rsidR="00225658" w:rsidRPr="00923371">
        <w:rPr>
          <w:lang w:val="en-US"/>
        </w:rPr>
        <w:t>,</w:t>
      </w:r>
      <w:r w:rsidR="00E84E51" w:rsidRPr="00923371">
        <w:rPr>
          <w:lang w:val="en-US"/>
        </w:rPr>
        <w:t xml:space="preserve"> as the case may be</w:t>
      </w:r>
      <w:r w:rsidR="00225658" w:rsidRPr="00923371">
        <w:rPr>
          <w:lang w:val="en-US"/>
        </w:rPr>
        <w:t>)</w:t>
      </w:r>
      <w:r w:rsidR="00E84E51" w:rsidRPr="00923371">
        <w:rPr>
          <w:lang w:val="en-US"/>
        </w:rPr>
        <w:t xml:space="preserve">. A </w:t>
      </w:r>
      <w:r w:rsidR="00213276" w:rsidRPr="00923371">
        <w:rPr>
          <w:lang w:val="en-US"/>
        </w:rPr>
        <w:lastRenderedPageBreak/>
        <w:t>rather extreme example is J</w:t>
      </w:r>
      <w:r w:rsidR="0024048F" w:rsidRPr="00923371">
        <w:rPr>
          <w:lang w:val="en-US"/>
        </w:rPr>
        <w:t>.M.E.</w:t>
      </w:r>
      <w:r w:rsidR="00213276" w:rsidRPr="00923371">
        <w:rPr>
          <w:lang w:val="en-US"/>
        </w:rPr>
        <w:t xml:space="preserve"> McTaggart, who argued </w:t>
      </w:r>
      <w:r w:rsidR="001C3DD5" w:rsidRPr="00923371">
        <w:rPr>
          <w:rFonts w:cs="Open Sans"/>
          <w:lang w:val="en-US"/>
        </w:rPr>
        <w:t>(1906</w:t>
      </w:r>
      <w:r w:rsidR="001C3DD5">
        <w:rPr>
          <w:rFonts w:cs="Open Sans"/>
          <w:lang w:val="en-US"/>
        </w:rPr>
        <w:t>;</w:t>
      </w:r>
      <w:r w:rsidR="001C3DD5" w:rsidRPr="00923371">
        <w:rPr>
          <w:rFonts w:cs="Open Sans"/>
          <w:lang w:val="en-US"/>
        </w:rPr>
        <w:t xml:space="preserve"> 1921)</w:t>
      </w:r>
      <w:r w:rsidR="001C3DD5">
        <w:rPr>
          <w:rFonts w:cs="Open Sans"/>
          <w:lang w:val="en-US"/>
        </w:rPr>
        <w:t xml:space="preserve"> </w:t>
      </w:r>
      <w:r w:rsidR="00213276" w:rsidRPr="00923371">
        <w:rPr>
          <w:lang w:val="en-US"/>
        </w:rPr>
        <w:t xml:space="preserve">that </w:t>
      </w:r>
      <w:r w:rsidR="007A2E6E" w:rsidRPr="00923371">
        <w:rPr>
          <w:lang w:val="en-US"/>
        </w:rPr>
        <w:t>ordinary things are mere appearances</w:t>
      </w:r>
      <w:r w:rsidR="00225658" w:rsidRPr="00923371">
        <w:rPr>
          <w:lang w:val="en-US"/>
        </w:rPr>
        <w:t>,</w:t>
      </w:r>
      <w:r w:rsidR="007A2E6E" w:rsidRPr="00923371">
        <w:rPr>
          <w:lang w:val="en-US"/>
        </w:rPr>
        <w:t xml:space="preserve"> and the true world consists </w:t>
      </w:r>
      <w:r w:rsidR="0024048F" w:rsidRPr="00923371">
        <w:rPr>
          <w:lang w:val="en-US"/>
        </w:rPr>
        <w:t xml:space="preserve">only </w:t>
      </w:r>
      <w:r w:rsidR="007A2E6E" w:rsidRPr="00923371">
        <w:rPr>
          <w:lang w:val="en-US"/>
        </w:rPr>
        <w:t xml:space="preserve">of </w:t>
      </w:r>
      <w:r w:rsidR="0024048F" w:rsidRPr="00923371">
        <w:rPr>
          <w:lang w:val="en-US"/>
        </w:rPr>
        <w:t>pure spirits in relations of eternal love</w:t>
      </w:r>
      <w:r w:rsidR="00FC3F04">
        <w:rPr>
          <w:rFonts w:cs="Open Sans"/>
          <w:lang w:val="en-US"/>
        </w:rPr>
        <w:t>.</w:t>
      </w:r>
      <w:r w:rsidR="00AD04FF" w:rsidRPr="00923371">
        <w:rPr>
          <w:lang w:val="en-US"/>
        </w:rPr>
        <w:t xml:space="preserve"> </w:t>
      </w:r>
      <w:r w:rsidR="007717F6" w:rsidRPr="00923371">
        <w:rPr>
          <w:lang w:val="en-US"/>
        </w:rPr>
        <w:t>In effect, we are already in heaven but misperceive it as this fallen world. W</w:t>
      </w:r>
      <w:r w:rsidR="00AD04FF" w:rsidRPr="00923371">
        <w:rPr>
          <w:lang w:val="en-US"/>
        </w:rPr>
        <w:t xml:space="preserve">hat we mistakenly regard as the passage of time is in fact </w:t>
      </w:r>
      <w:r w:rsidR="00901B28" w:rsidRPr="00923371">
        <w:rPr>
          <w:lang w:val="en-US"/>
        </w:rPr>
        <w:t>a series of</w:t>
      </w:r>
      <w:r w:rsidR="00AD04FF" w:rsidRPr="00923371">
        <w:rPr>
          <w:lang w:val="en-US"/>
        </w:rPr>
        <w:t xml:space="preserve"> increasing</w:t>
      </w:r>
      <w:r w:rsidR="00901B28" w:rsidRPr="00923371">
        <w:rPr>
          <w:lang w:val="en-US"/>
        </w:rPr>
        <w:t xml:space="preserve">ly </w:t>
      </w:r>
      <w:r w:rsidR="009F0B31" w:rsidRPr="00923371">
        <w:rPr>
          <w:lang w:val="en-US"/>
        </w:rPr>
        <w:t>true</w:t>
      </w:r>
      <w:r w:rsidR="00901B28" w:rsidRPr="00923371">
        <w:rPr>
          <w:lang w:val="en-US"/>
        </w:rPr>
        <w:t xml:space="preserve"> images of this </w:t>
      </w:r>
      <w:r w:rsidR="007717F6" w:rsidRPr="00923371">
        <w:rPr>
          <w:lang w:val="en-US"/>
        </w:rPr>
        <w:t>heavenly</w:t>
      </w:r>
      <w:r w:rsidR="00901B28" w:rsidRPr="00923371">
        <w:rPr>
          <w:lang w:val="en-US"/>
        </w:rPr>
        <w:t xml:space="preserve"> reality</w:t>
      </w:r>
      <w:r w:rsidR="003D1F77" w:rsidRPr="00923371">
        <w:rPr>
          <w:lang w:val="en-US"/>
        </w:rPr>
        <w:t>, so there is a great deal more</w:t>
      </w:r>
      <w:r w:rsidR="00387394" w:rsidRPr="00923371">
        <w:rPr>
          <w:lang w:val="en-US"/>
        </w:rPr>
        <w:t xml:space="preserve"> </w:t>
      </w:r>
      <w:r w:rsidR="003D1F77" w:rsidRPr="00923371">
        <w:rPr>
          <w:lang w:val="en-US"/>
        </w:rPr>
        <w:t xml:space="preserve">to hope for than modern </w:t>
      </w:r>
      <w:r w:rsidR="007717F6" w:rsidRPr="00923371">
        <w:rPr>
          <w:lang w:val="en-US"/>
        </w:rPr>
        <w:t>science</w:t>
      </w:r>
      <w:r w:rsidR="003D1F77" w:rsidRPr="00923371">
        <w:rPr>
          <w:lang w:val="en-US"/>
        </w:rPr>
        <w:t xml:space="preserve"> would suggest.</w:t>
      </w:r>
    </w:p>
    <w:p w14:paraId="68978560" w14:textId="77777777" w:rsidR="003F0772" w:rsidRDefault="003D1F77" w:rsidP="003F0772">
      <w:pPr>
        <w:ind w:firstLine="720"/>
        <w:rPr>
          <w:lang w:val="en-US"/>
        </w:rPr>
      </w:pPr>
      <w:r w:rsidRPr="00923371">
        <w:rPr>
          <w:lang w:val="en-US"/>
        </w:rPr>
        <w:t>Spinoza is not quite as extreme as McTaggart</w:t>
      </w:r>
      <w:r w:rsidR="00B2655E" w:rsidRPr="00923371">
        <w:rPr>
          <w:lang w:val="en-US"/>
        </w:rPr>
        <w:t>, b</w:t>
      </w:r>
      <w:r w:rsidRPr="00923371">
        <w:rPr>
          <w:lang w:val="en-US"/>
        </w:rPr>
        <w:t xml:space="preserve">ut, as I read him, he </w:t>
      </w:r>
      <w:r w:rsidR="00D54E65" w:rsidRPr="00923371">
        <w:rPr>
          <w:lang w:val="en-US"/>
        </w:rPr>
        <w:t>thinks along the same lines</w:t>
      </w:r>
      <w:r w:rsidR="002F3AF2" w:rsidRPr="00923371">
        <w:rPr>
          <w:lang w:val="en-US"/>
        </w:rPr>
        <w:t xml:space="preserve">. By looking at the world </w:t>
      </w:r>
      <w:r w:rsidR="00731E2E" w:rsidRPr="00923371">
        <w:rPr>
          <w:lang w:val="en-US"/>
        </w:rPr>
        <w:t xml:space="preserve">in a radically different way, </w:t>
      </w:r>
      <w:r w:rsidR="00A000E4" w:rsidRPr="00923371">
        <w:rPr>
          <w:lang w:val="en-US"/>
        </w:rPr>
        <w:t xml:space="preserve">we can awaken an extraordinary hope for something that </w:t>
      </w:r>
      <w:r w:rsidR="00514ED8" w:rsidRPr="00923371">
        <w:rPr>
          <w:lang w:val="en-US"/>
        </w:rPr>
        <w:t xml:space="preserve">modern </w:t>
      </w:r>
      <w:r w:rsidR="00D54E65" w:rsidRPr="00923371">
        <w:rPr>
          <w:lang w:val="en-US"/>
        </w:rPr>
        <w:t xml:space="preserve">science and common sense </w:t>
      </w:r>
      <w:r w:rsidR="00A000E4" w:rsidRPr="00923371">
        <w:rPr>
          <w:lang w:val="en-US"/>
        </w:rPr>
        <w:t>would rule out as plainly impossible</w:t>
      </w:r>
      <w:r w:rsidR="00E0240F" w:rsidRPr="00923371">
        <w:rPr>
          <w:lang w:val="en-US"/>
        </w:rPr>
        <w:t xml:space="preserve">: </w:t>
      </w:r>
      <w:r w:rsidR="0003511B" w:rsidRPr="00923371">
        <w:rPr>
          <w:lang w:val="en-US"/>
        </w:rPr>
        <w:t xml:space="preserve">beatitude, or </w:t>
      </w:r>
      <w:r w:rsidR="00E0240F" w:rsidRPr="00923371">
        <w:rPr>
          <w:lang w:val="en-US"/>
        </w:rPr>
        <w:t>eternal happiness, here in this world.</w:t>
      </w:r>
    </w:p>
    <w:p w14:paraId="69880FEB" w14:textId="5302ECE5" w:rsidR="00FA7A9F" w:rsidRPr="00923371" w:rsidRDefault="00C023B6" w:rsidP="003F0772">
      <w:pPr>
        <w:ind w:firstLine="720"/>
        <w:rPr>
          <w:lang w:val="en-US"/>
        </w:rPr>
      </w:pPr>
      <w:r w:rsidRPr="00923371">
        <w:rPr>
          <w:lang w:val="en-US"/>
        </w:rPr>
        <w:t xml:space="preserve">I know that </w:t>
      </w:r>
      <w:r w:rsidR="008C4DF2" w:rsidRPr="00923371">
        <w:rPr>
          <w:lang w:val="en-US"/>
        </w:rPr>
        <w:t xml:space="preserve">this is a time of great anxiety and dim hope for </w:t>
      </w:r>
      <w:r w:rsidR="005927D0" w:rsidRPr="00923371">
        <w:rPr>
          <w:lang w:val="en-US"/>
        </w:rPr>
        <w:t>many academics and intellectuals</w:t>
      </w:r>
      <w:r w:rsidR="00E14EA0" w:rsidRPr="00923371">
        <w:rPr>
          <w:lang w:val="en-US"/>
        </w:rPr>
        <w:t>.</w:t>
      </w:r>
      <w:r w:rsidR="00D421F7" w:rsidRPr="00923371">
        <w:rPr>
          <w:lang w:val="en-US"/>
        </w:rPr>
        <w:t xml:space="preserve"> </w:t>
      </w:r>
      <w:r w:rsidR="00E14EA0" w:rsidRPr="00923371">
        <w:rPr>
          <w:lang w:val="en-US"/>
        </w:rPr>
        <w:t>W</w:t>
      </w:r>
      <w:r w:rsidR="00D421F7" w:rsidRPr="00923371">
        <w:rPr>
          <w:lang w:val="en-US"/>
        </w:rPr>
        <w:t xml:space="preserve">e are threatened by the increasing </w:t>
      </w:r>
      <w:r w:rsidR="00C57B18" w:rsidRPr="00923371">
        <w:rPr>
          <w:lang w:val="en-US"/>
        </w:rPr>
        <w:t>likelihood</w:t>
      </w:r>
      <w:r w:rsidR="00D421F7" w:rsidRPr="00923371">
        <w:rPr>
          <w:lang w:val="en-US"/>
        </w:rPr>
        <w:t xml:space="preserve"> of extreme climate change,</w:t>
      </w:r>
      <w:r w:rsidR="00CA3E5B" w:rsidRPr="00923371">
        <w:rPr>
          <w:lang w:val="en-US"/>
        </w:rPr>
        <w:t xml:space="preserve"> </w:t>
      </w:r>
      <w:r w:rsidR="00B7593E" w:rsidRPr="00923371">
        <w:rPr>
          <w:lang w:val="en-US"/>
        </w:rPr>
        <w:t xml:space="preserve">growing economic inequality, </w:t>
      </w:r>
      <w:r w:rsidR="00A07891" w:rsidRPr="00923371">
        <w:rPr>
          <w:lang w:val="en-US"/>
        </w:rPr>
        <w:t>the threat of artificial intelligence, disturbing political ideologies, and more. It doesn’t take an unreasonably pessimistic mind to extrapolate current trends into a dystopian future</w:t>
      </w:r>
      <w:r w:rsidR="005B3761" w:rsidRPr="00923371">
        <w:rPr>
          <w:lang w:val="en-US"/>
        </w:rPr>
        <w:t xml:space="preserve">. </w:t>
      </w:r>
      <w:r w:rsidR="00E53D0E" w:rsidRPr="00923371">
        <w:rPr>
          <w:lang w:val="en-US"/>
        </w:rPr>
        <w:t>I am aware that c</w:t>
      </w:r>
      <w:r w:rsidR="00354F09" w:rsidRPr="00923371">
        <w:rPr>
          <w:lang w:val="en-US"/>
        </w:rPr>
        <w:t>alling</w:t>
      </w:r>
      <w:r w:rsidR="00BC03FE" w:rsidRPr="00923371">
        <w:rPr>
          <w:lang w:val="en-US"/>
        </w:rPr>
        <w:t xml:space="preserve"> my book </w:t>
      </w:r>
      <w:r w:rsidR="008D10CA">
        <w:rPr>
          <w:lang w:val="en-US"/>
        </w:rPr>
        <w:t>“</w:t>
      </w:r>
      <w:r w:rsidR="00BC03FE" w:rsidRPr="00923371">
        <w:rPr>
          <w:lang w:val="en-US"/>
        </w:rPr>
        <w:t>the philosophy of hope</w:t>
      </w:r>
      <w:r w:rsidR="008D10CA">
        <w:rPr>
          <w:lang w:val="en-US"/>
        </w:rPr>
        <w:t>”</w:t>
      </w:r>
      <w:r w:rsidR="00354F09" w:rsidRPr="00923371">
        <w:rPr>
          <w:lang w:val="en-US"/>
        </w:rPr>
        <w:t xml:space="preserve"> and then going on to address none of these concerns</w:t>
      </w:r>
      <w:r w:rsidR="00E53D0E" w:rsidRPr="00923371">
        <w:rPr>
          <w:lang w:val="en-US"/>
        </w:rPr>
        <w:t xml:space="preserve">—instead offering wild metaphysical speculations about eternal life—might </w:t>
      </w:r>
      <w:r w:rsidR="00FA7A9F" w:rsidRPr="00923371">
        <w:rPr>
          <w:lang w:val="en-US"/>
        </w:rPr>
        <w:t>call upon my head</w:t>
      </w:r>
      <w:r w:rsidR="00E53D0E" w:rsidRPr="00923371">
        <w:rPr>
          <w:lang w:val="en-US"/>
        </w:rPr>
        <w:t xml:space="preserve"> </w:t>
      </w:r>
      <w:r w:rsidR="00FA7A9F" w:rsidRPr="00923371">
        <w:rPr>
          <w:lang w:val="en-US"/>
        </w:rPr>
        <w:t>unwelcome references to Nero and the fiddle</w:t>
      </w:r>
      <w:r w:rsidR="009B0B7A" w:rsidRPr="00923371">
        <w:rPr>
          <w:lang w:val="en-US"/>
        </w:rPr>
        <w:t xml:space="preserve"> or </w:t>
      </w:r>
      <w:r w:rsidR="005C4FAC" w:rsidRPr="00923371">
        <w:rPr>
          <w:lang w:val="en-US"/>
        </w:rPr>
        <w:t>the old Joe Hill song about pie in the sky.</w:t>
      </w:r>
      <w:r w:rsidR="00032641" w:rsidRPr="00923371">
        <w:rPr>
          <w:lang w:val="en-US"/>
        </w:rPr>
        <w:t xml:space="preserve"> </w:t>
      </w:r>
      <w:r w:rsidR="00503526" w:rsidRPr="00923371">
        <w:rPr>
          <w:lang w:val="en-US"/>
        </w:rPr>
        <w:t>I defend myself by pointing out that</w:t>
      </w:r>
      <w:r w:rsidR="001E76CF" w:rsidRPr="00923371">
        <w:rPr>
          <w:lang w:val="en-US"/>
        </w:rPr>
        <w:t xml:space="preserve"> the</w:t>
      </w:r>
      <w:r w:rsidR="00503526" w:rsidRPr="00923371">
        <w:rPr>
          <w:lang w:val="en-US"/>
        </w:rPr>
        <w:t xml:space="preserve"> Spinoz</w:t>
      </w:r>
      <w:r w:rsidR="002C636E" w:rsidRPr="00923371">
        <w:rPr>
          <w:lang w:val="en-US"/>
        </w:rPr>
        <w:t>ist</w:t>
      </w:r>
      <w:r w:rsidR="001E76CF" w:rsidRPr="00923371">
        <w:rPr>
          <w:lang w:val="en-US"/>
        </w:rPr>
        <w:t xml:space="preserve"> promise of </w:t>
      </w:r>
      <w:r w:rsidR="0003511B" w:rsidRPr="00923371">
        <w:rPr>
          <w:lang w:val="en-US"/>
        </w:rPr>
        <w:t>beatitude</w:t>
      </w:r>
      <w:r w:rsidR="002C636E" w:rsidRPr="00923371">
        <w:rPr>
          <w:lang w:val="en-US"/>
        </w:rPr>
        <w:t xml:space="preserve">, whether real or </w:t>
      </w:r>
      <w:r w:rsidR="002C636E" w:rsidRPr="00923371">
        <w:rPr>
          <w:lang w:val="en-US"/>
        </w:rPr>
        <w:lastRenderedPageBreak/>
        <w:t>not,</w:t>
      </w:r>
      <w:r w:rsidR="00503526" w:rsidRPr="00923371">
        <w:rPr>
          <w:lang w:val="en-US"/>
        </w:rPr>
        <w:t xml:space="preserve"> </w:t>
      </w:r>
      <w:r w:rsidR="002C636E" w:rsidRPr="00923371">
        <w:rPr>
          <w:lang w:val="en-US"/>
        </w:rPr>
        <w:t xml:space="preserve">is in any case not to be pursued through dreamy contemplation. </w:t>
      </w:r>
      <w:r w:rsidR="00C903F7" w:rsidRPr="00923371">
        <w:rPr>
          <w:lang w:val="en-US"/>
        </w:rPr>
        <w:t>To pursue it is to develop a certain sort of attitude and to</w:t>
      </w:r>
      <w:r w:rsidR="00E14EA0" w:rsidRPr="00923371">
        <w:rPr>
          <w:lang w:val="en-US"/>
        </w:rPr>
        <w:t xml:space="preserve"> live in a certain way. I think that if more people </w:t>
      </w:r>
      <w:r w:rsidR="00910209" w:rsidRPr="00923371">
        <w:rPr>
          <w:lang w:val="en-US"/>
        </w:rPr>
        <w:t>could have</w:t>
      </w:r>
      <w:r w:rsidR="00E14EA0" w:rsidRPr="00923371">
        <w:rPr>
          <w:lang w:val="en-US"/>
        </w:rPr>
        <w:t xml:space="preserve"> this attitude and live in this way</w:t>
      </w:r>
      <w:r w:rsidR="00910209" w:rsidRPr="00923371">
        <w:rPr>
          <w:lang w:val="en-US"/>
        </w:rPr>
        <w:t xml:space="preserve">, </w:t>
      </w:r>
      <w:r w:rsidR="00431B82" w:rsidRPr="00923371">
        <w:rPr>
          <w:lang w:val="en-US"/>
        </w:rPr>
        <w:t>it</w:t>
      </w:r>
      <w:r w:rsidR="00910209" w:rsidRPr="00923371">
        <w:rPr>
          <w:lang w:val="en-US"/>
        </w:rPr>
        <w:t xml:space="preserve"> </w:t>
      </w:r>
      <w:r w:rsidR="00FA660A" w:rsidRPr="00923371">
        <w:rPr>
          <w:lang w:val="en-US"/>
        </w:rPr>
        <w:t>c</w:t>
      </w:r>
      <w:r w:rsidR="00910209" w:rsidRPr="00923371">
        <w:rPr>
          <w:lang w:val="en-US"/>
        </w:rPr>
        <w:t xml:space="preserve">ould help immeasurably with the problems </w:t>
      </w:r>
      <w:r w:rsidR="00FA660A" w:rsidRPr="00923371">
        <w:rPr>
          <w:lang w:val="en-US"/>
        </w:rPr>
        <w:t>of the world</w:t>
      </w:r>
      <w:r w:rsidR="00910209" w:rsidRPr="00923371">
        <w:rPr>
          <w:lang w:val="en-US"/>
        </w:rPr>
        <w:t>.</w:t>
      </w:r>
    </w:p>
    <w:p w14:paraId="0B732E02" w14:textId="77777777" w:rsidR="00A809CB" w:rsidRPr="00923371" w:rsidRDefault="00A809CB" w:rsidP="00351AFD">
      <w:pPr>
        <w:rPr>
          <w:lang w:val="en-US"/>
        </w:rPr>
      </w:pPr>
    </w:p>
    <w:p w14:paraId="45A8C4B3" w14:textId="051D8E0D" w:rsidR="00274455" w:rsidRPr="00923371" w:rsidRDefault="00067DB7" w:rsidP="00EB78DA">
      <w:pPr>
        <w:pStyle w:val="Heading2"/>
        <w:rPr>
          <w:lang w:val="en-US"/>
        </w:rPr>
      </w:pPr>
      <w:r w:rsidRPr="00923371">
        <w:rPr>
          <w:lang w:val="en-US"/>
        </w:rPr>
        <w:t>3</w:t>
      </w:r>
      <w:r w:rsidR="006C51B6" w:rsidRPr="00923371">
        <w:rPr>
          <w:lang w:val="en-US"/>
        </w:rPr>
        <w:t xml:space="preserve">. </w:t>
      </w:r>
      <w:r w:rsidR="00A478BD" w:rsidRPr="00923371">
        <w:rPr>
          <w:lang w:val="en-US"/>
        </w:rPr>
        <w:t xml:space="preserve">The </w:t>
      </w:r>
      <w:r w:rsidR="00EB78DA">
        <w:rPr>
          <w:lang w:val="en-US"/>
        </w:rPr>
        <w:t>N</w:t>
      </w:r>
      <w:r w:rsidR="0010617B" w:rsidRPr="00923371">
        <w:rPr>
          <w:lang w:val="en-US"/>
        </w:rPr>
        <w:t>aturalist</w:t>
      </w:r>
      <w:r w:rsidR="00A478BD" w:rsidRPr="00923371">
        <w:rPr>
          <w:lang w:val="en-US"/>
        </w:rPr>
        <w:t xml:space="preserve"> Spinoza</w:t>
      </w:r>
    </w:p>
    <w:p w14:paraId="30C12DAE" w14:textId="0FED5674" w:rsidR="003F0772" w:rsidRDefault="00240D59" w:rsidP="00B97557">
      <w:pPr>
        <w:rPr>
          <w:lang w:val="en-US"/>
        </w:rPr>
      </w:pPr>
      <w:r w:rsidRPr="00923371">
        <w:rPr>
          <w:lang w:val="en-US"/>
        </w:rPr>
        <w:t xml:space="preserve">Spinoza has been interpreted in </w:t>
      </w:r>
      <w:r w:rsidR="00A478BD" w:rsidRPr="00923371">
        <w:rPr>
          <w:lang w:val="en-US"/>
        </w:rPr>
        <w:t>very</w:t>
      </w:r>
      <w:r w:rsidRPr="00923371">
        <w:rPr>
          <w:lang w:val="en-US"/>
        </w:rPr>
        <w:t xml:space="preserve"> different ways</w:t>
      </w:r>
      <w:r w:rsidR="00C67920" w:rsidRPr="00923371">
        <w:rPr>
          <w:lang w:val="en-US"/>
        </w:rPr>
        <w:t>.</w:t>
      </w:r>
      <w:r w:rsidRPr="00923371">
        <w:rPr>
          <w:lang w:val="en-US"/>
        </w:rPr>
        <w:t xml:space="preserve"> </w:t>
      </w:r>
      <w:r w:rsidR="00C67920" w:rsidRPr="00923371">
        <w:rPr>
          <w:lang w:val="en-US"/>
        </w:rPr>
        <w:t>B</w:t>
      </w:r>
      <w:r w:rsidRPr="00923371">
        <w:rPr>
          <w:lang w:val="en-US"/>
        </w:rPr>
        <w:t xml:space="preserve">ut an interpretation that has remained popular since </w:t>
      </w:r>
      <w:r w:rsidR="002B774E" w:rsidRPr="00923371">
        <w:rPr>
          <w:lang w:val="en-US"/>
        </w:rPr>
        <w:t>his time is that he was what we would now call a philosophical naturalist.</w:t>
      </w:r>
      <w:r w:rsidR="0010617B" w:rsidRPr="007A3A03">
        <w:rPr>
          <w:rStyle w:val="FootnoteReference"/>
        </w:rPr>
        <w:footnoteReference w:id="2"/>
      </w:r>
      <w:r w:rsidR="00C67920" w:rsidRPr="00923371">
        <w:rPr>
          <w:lang w:val="en-US"/>
        </w:rPr>
        <w:t xml:space="preserve"> </w:t>
      </w:r>
      <w:r w:rsidR="00900E28" w:rsidRPr="00923371">
        <w:rPr>
          <w:lang w:val="en-US"/>
        </w:rPr>
        <w:t xml:space="preserve">This is true insofar as Spinoza did not believe in </w:t>
      </w:r>
      <w:r w:rsidR="00C67920" w:rsidRPr="00923371">
        <w:rPr>
          <w:lang w:val="en-US"/>
        </w:rPr>
        <w:t xml:space="preserve">anything </w:t>
      </w:r>
      <w:r w:rsidR="009D7D38">
        <w:rPr>
          <w:lang w:val="en-US"/>
        </w:rPr>
        <w:t>“</w:t>
      </w:r>
      <w:r w:rsidR="00C67920" w:rsidRPr="00923371">
        <w:rPr>
          <w:lang w:val="en-US"/>
        </w:rPr>
        <w:t>supernatura</w:t>
      </w:r>
      <w:r w:rsidR="009D7D38">
        <w:rPr>
          <w:lang w:val="en-US"/>
        </w:rPr>
        <w:t>l”</w:t>
      </w:r>
      <w:r w:rsidR="00900E28" w:rsidRPr="00923371">
        <w:rPr>
          <w:lang w:val="en-US"/>
        </w:rPr>
        <w:t>—no personal deity</w:t>
      </w:r>
      <w:r w:rsidR="008D0329">
        <w:rPr>
          <w:lang w:val="en-US"/>
        </w:rPr>
        <w:t xml:space="preserve"> (E 1app)</w:t>
      </w:r>
      <w:r w:rsidR="00900E28" w:rsidRPr="00923371">
        <w:rPr>
          <w:lang w:val="en-US"/>
        </w:rPr>
        <w:t xml:space="preserve"> </w:t>
      </w:r>
      <w:r w:rsidR="00B05FE8" w:rsidRPr="00923371">
        <w:rPr>
          <w:lang w:val="en-US"/>
        </w:rPr>
        <w:t>no devils</w:t>
      </w:r>
      <w:r w:rsidR="006178AC">
        <w:rPr>
          <w:lang w:val="en-US"/>
        </w:rPr>
        <w:t xml:space="preserve"> (ST bk.2, ch.25)</w:t>
      </w:r>
      <w:r w:rsidR="00B05FE8" w:rsidRPr="00923371">
        <w:rPr>
          <w:lang w:val="en-US"/>
        </w:rPr>
        <w:t xml:space="preserve">, </w:t>
      </w:r>
      <w:r w:rsidR="00900E28" w:rsidRPr="00923371">
        <w:rPr>
          <w:lang w:val="en-US"/>
        </w:rPr>
        <w:t>no miracles</w:t>
      </w:r>
      <w:r w:rsidR="006178AC">
        <w:rPr>
          <w:lang w:val="en-US"/>
        </w:rPr>
        <w:t xml:space="preserve"> (TTP, ch.6)</w:t>
      </w:r>
      <w:r w:rsidR="00900E28" w:rsidRPr="00923371">
        <w:rPr>
          <w:lang w:val="en-US"/>
        </w:rPr>
        <w:t>, no ghosts</w:t>
      </w:r>
      <w:r w:rsidR="006178AC">
        <w:rPr>
          <w:lang w:val="en-US"/>
        </w:rPr>
        <w:t xml:space="preserve"> (L 52, 54, and 56)</w:t>
      </w:r>
      <w:r w:rsidR="008F0FBB" w:rsidRPr="00923371">
        <w:rPr>
          <w:lang w:val="en-US"/>
        </w:rPr>
        <w:t>.</w:t>
      </w:r>
      <w:r w:rsidR="00486FCE" w:rsidRPr="007A3A03">
        <w:rPr>
          <w:rStyle w:val="FootnoteReference"/>
        </w:rPr>
        <w:footnoteReference w:id="3"/>
      </w:r>
      <w:r w:rsidR="008F0FBB" w:rsidRPr="00923371">
        <w:rPr>
          <w:lang w:val="en-US"/>
        </w:rPr>
        <w:t xml:space="preserve"> He believed in God, but then he identified God with nature</w:t>
      </w:r>
      <w:r w:rsidR="009D05D4" w:rsidRPr="00923371">
        <w:rPr>
          <w:lang w:val="en-US"/>
        </w:rPr>
        <w:t xml:space="preserve">, which </w:t>
      </w:r>
      <w:r w:rsidR="00F377A9" w:rsidRPr="00923371">
        <w:rPr>
          <w:lang w:val="en-US"/>
        </w:rPr>
        <w:t>most</w:t>
      </w:r>
      <w:r w:rsidR="009D05D4" w:rsidRPr="00923371">
        <w:rPr>
          <w:lang w:val="en-US"/>
        </w:rPr>
        <w:t xml:space="preserve"> interpreters take to mean either the </w:t>
      </w:r>
      <w:r w:rsidR="00A16191" w:rsidRPr="00923371">
        <w:rPr>
          <w:lang w:val="en-US"/>
        </w:rPr>
        <w:t>whole natural universe or the fundamental laws that govern i</w:t>
      </w:r>
      <w:r w:rsidR="00EB4B37" w:rsidRPr="00923371">
        <w:rPr>
          <w:lang w:val="en-US"/>
        </w:rPr>
        <w:t>t. E</w:t>
      </w:r>
      <w:r w:rsidR="00C53C8E" w:rsidRPr="00923371">
        <w:rPr>
          <w:lang w:val="en-US"/>
        </w:rPr>
        <w:t>ither way,</w:t>
      </w:r>
      <w:r w:rsidR="00EB4B37" w:rsidRPr="00923371">
        <w:rPr>
          <w:lang w:val="en-US"/>
        </w:rPr>
        <w:t xml:space="preserve"> this </w:t>
      </w:r>
      <w:r w:rsidR="007D57F7" w:rsidRPr="00923371">
        <w:rPr>
          <w:lang w:val="en-US"/>
        </w:rPr>
        <w:t xml:space="preserve">sounds like a God that even </w:t>
      </w:r>
      <w:r w:rsidR="006E1C6E" w:rsidRPr="00923371">
        <w:rPr>
          <w:lang w:val="en-US"/>
        </w:rPr>
        <w:t xml:space="preserve">an </w:t>
      </w:r>
      <w:r w:rsidR="007D57F7" w:rsidRPr="00923371">
        <w:rPr>
          <w:lang w:val="en-US"/>
        </w:rPr>
        <w:t>atheist</w:t>
      </w:r>
      <w:r w:rsidR="006E1C6E" w:rsidRPr="00923371">
        <w:rPr>
          <w:lang w:val="en-US"/>
        </w:rPr>
        <w:t xml:space="preserve"> could</w:t>
      </w:r>
      <w:r w:rsidR="007D57F7" w:rsidRPr="00923371">
        <w:rPr>
          <w:lang w:val="en-US"/>
        </w:rPr>
        <w:t xml:space="preserve"> believe in.</w:t>
      </w:r>
      <w:r w:rsidR="008D0329" w:rsidRPr="007A3A03">
        <w:rPr>
          <w:rStyle w:val="FootnoteReference"/>
        </w:rPr>
        <w:footnoteReference w:id="4"/>
      </w:r>
    </w:p>
    <w:p w14:paraId="0856F3B0" w14:textId="085FB0A0" w:rsidR="006E40EB" w:rsidRPr="00923371" w:rsidRDefault="006F66A7" w:rsidP="003F0772">
      <w:pPr>
        <w:ind w:firstLine="720"/>
        <w:rPr>
          <w:lang w:val="en-US"/>
        </w:rPr>
      </w:pPr>
      <w:r w:rsidRPr="00923371">
        <w:rPr>
          <w:lang w:val="en-US"/>
        </w:rPr>
        <w:lastRenderedPageBreak/>
        <w:t xml:space="preserve">In my view, however, attaching the </w:t>
      </w:r>
      <w:r w:rsidR="008D10CA">
        <w:rPr>
          <w:lang w:val="en-US"/>
        </w:rPr>
        <w:t>“</w:t>
      </w:r>
      <w:r w:rsidRPr="00923371">
        <w:rPr>
          <w:lang w:val="en-US"/>
        </w:rPr>
        <w:t>naturalist</w:t>
      </w:r>
      <w:r w:rsidR="008D10CA">
        <w:rPr>
          <w:lang w:val="en-US"/>
        </w:rPr>
        <w:t>”</w:t>
      </w:r>
      <w:r w:rsidRPr="00923371">
        <w:rPr>
          <w:lang w:val="en-US"/>
        </w:rPr>
        <w:t xml:space="preserve"> label to Spinoza obscures more than it reveals. </w:t>
      </w:r>
      <w:r w:rsidR="00985CE0" w:rsidRPr="00923371">
        <w:rPr>
          <w:lang w:val="en-US"/>
        </w:rPr>
        <w:t>Spinoza</w:t>
      </w:r>
      <w:r w:rsidR="00BA6396" w:rsidRPr="00923371">
        <w:rPr>
          <w:lang w:val="en-US"/>
        </w:rPr>
        <w:t xml:space="preserve">’s God might not be </w:t>
      </w:r>
      <w:r w:rsidR="006D2255" w:rsidRPr="00923371">
        <w:rPr>
          <w:lang w:val="en-US"/>
        </w:rPr>
        <w:t xml:space="preserve">supernatural in the sense of </w:t>
      </w:r>
      <w:r w:rsidR="007D57F7" w:rsidRPr="00923371">
        <w:rPr>
          <w:lang w:val="en-US"/>
        </w:rPr>
        <w:t>being able to</w:t>
      </w:r>
      <w:r w:rsidR="006D2255" w:rsidRPr="00923371">
        <w:rPr>
          <w:lang w:val="en-US"/>
        </w:rPr>
        <w:t xml:space="preserve"> violate the laws of </w:t>
      </w:r>
      <w:r w:rsidR="00B97557" w:rsidRPr="00923371">
        <w:rPr>
          <w:lang w:val="en-US"/>
        </w:rPr>
        <w:t>physics. B</w:t>
      </w:r>
      <w:r w:rsidR="006D2255" w:rsidRPr="00923371">
        <w:rPr>
          <w:lang w:val="en-US"/>
        </w:rPr>
        <w:t xml:space="preserve">ut </w:t>
      </w:r>
      <w:r w:rsidR="00B97557" w:rsidRPr="00923371">
        <w:rPr>
          <w:lang w:val="en-US"/>
        </w:rPr>
        <w:t xml:space="preserve">in a way </w:t>
      </w:r>
      <w:r w:rsidR="007D57F7" w:rsidRPr="00923371">
        <w:rPr>
          <w:lang w:val="en-US"/>
        </w:rPr>
        <w:t xml:space="preserve">his God </w:t>
      </w:r>
      <w:r w:rsidR="00B97557" w:rsidRPr="00923371">
        <w:rPr>
          <w:lang w:val="en-US"/>
        </w:rPr>
        <w:t xml:space="preserve">is even stranger than that, </w:t>
      </w:r>
      <w:r w:rsidR="006D2255" w:rsidRPr="00923371">
        <w:rPr>
          <w:lang w:val="en-US"/>
        </w:rPr>
        <w:t>violat</w:t>
      </w:r>
      <w:r w:rsidR="00B97557" w:rsidRPr="00923371">
        <w:rPr>
          <w:lang w:val="en-US"/>
        </w:rPr>
        <w:t>ing</w:t>
      </w:r>
      <w:r w:rsidR="006D2255" w:rsidRPr="00923371">
        <w:rPr>
          <w:lang w:val="en-US"/>
        </w:rPr>
        <w:t xml:space="preserve"> </w:t>
      </w:r>
      <w:r w:rsidR="00B97557" w:rsidRPr="00923371">
        <w:rPr>
          <w:lang w:val="en-US"/>
        </w:rPr>
        <w:t xml:space="preserve">a </w:t>
      </w:r>
      <w:r w:rsidR="009C1FFF" w:rsidRPr="00923371">
        <w:rPr>
          <w:lang w:val="en-US"/>
        </w:rPr>
        <w:t>rule</w:t>
      </w:r>
      <w:r w:rsidR="00B97557" w:rsidRPr="00923371">
        <w:rPr>
          <w:lang w:val="en-US"/>
        </w:rPr>
        <w:t xml:space="preserve"> that many naturalists would take to be even more fundamental.</w:t>
      </w:r>
      <w:r w:rsidR="007A10BC" w:rsidRPr="007A3A03">
        <w:rPr>
          <w:rStyle w:val="FootnoteReference"/>
        </w:rPr>
        <w:footnoteReference w:id="5"/>
      </w:r>
      <w:r w:rsidR="00B97557" w:rsidRPr="00923371">
        <w:rPr>
          <w:lang w:val="en-US"/>
        </w:rPr>
        <w:t xml:space="preserve"> This is </w:t>
      </w:r>
      <w:r w:rsidR="00F93E76" w:rsidRPr="00923371">
        <w:rPr>
          <w:lang w:val="en-US"/>
        </w:rPr>
        <w:t xml:space="preserve">the </w:t>
      </w:r>
      <w:r w:rsidR="00530241" w:rsidRPr="00923371">
        <w:rPr>
          <w:i/>
          <w:iCs/>
          <w:lang w:val="en-US"/>
        </w:rPr>
        <w:t>Indiscernibility of Identicals</w:t>
      </w:r>
      <w:r w:rsidR="007D57F7" w:rsidRPr="00923371">
        <w:rPr>
          <w:lang w:val="en-US"/>
        </w:rPr>
        <w:t xml:space="preserve">: </w:t>
      </w:r>
      <w:r w:rsidR="00530241" w:rsidRPr="00923371">
        <w:rPr>
          <w:lang w:val="en-US"/>
        </w:rPr>
        <w:t xml:space="preserve">the rule that if </w:t>
      </w:r>
      <w:r w:rsidR="00530241" w:rsidRPr="00923371">
        <w:rPr>
          <w:i/>
          <w:iCs/>
          <w:lang w:val="en-US"/>
        </w:rPr>
        <w:t>x</w:t>
      </w:r>
      <w:r w:rsidR="00530241" w:rsidRPr="00923371">
        <w:rPr>
          <w:lang w:val="en-US"/>
        </w:rPr>
        <w:t xml:space="preserve"> and </w:t>
      </w:r>
      <w:r w:rsidR="00530241" w:rsidRPr="00923371">
        <w:rPr>
          <w:i/>
          <w:iCs/>
          <w:lang w:val="en-US"/>
        </w:rPr>
        <w:t>y</w:t>
      </w:r>
      <w:r w:rsidR="00530241" w:rsidRPr="00923371">
        <w:rPr>
          <w:lang w:val="en-US"/>
        </w:rPr>
        <w:t xml:space="preserve"> are numerically identical—</w:t>
      </w:r>
      <w:r w:rsidR="006F1287" w:rsidRPr="00923371">
        <w:rPr>
          <w:lang w:val="en-US"/>
        </w:rPr>
        <w:t xml:space="preserve">that is, </w:t>
      </w:r>
      <w:r w:rsidR="00530241" w:rsidRPr="00923371">
        <w:rPr>
          <w:lang w:val="en-US"/>
        </w:rPr>
        <w:t xml:space="preserve">one and the same thing—then </w:t>
      </w:r>
      <w:r w:rsidR="00530241" w:rsidRPr="00923371">
        <w:rPr>
          <w:i/>
          <w:iCs/>
          <w:lang w:val="en-US"/>
        </w:rPr>
        <w:t>x</w:t>
      </w:r>
      <w:r w:rsidR="00530241" w:rsidRPr="00923371">
        <w:rPr>
          <w:lang w:val="en-US"/>
        </w:rPr>
        <w:t xml:space="preserve"> cannot have any property that </w:t>
      </w:r>
      <w:r w:rsidR="00530241" w:rsidRPr="00923371">
        <w:rPr>
          <w:i/>
          <w:iCs/>
          <w:lang w:val="en-US"/>
        </w:rPr>
        <w:t>y</w:t>
      </w:r>
      <w:r w:rsidR="00530241" w:rsidRPr="00923371">
        <w:rPr>
          <w:lang w:val="en-US"/>
        </w:rPr>
        <w:t xml:space="preserve"> lacks</w:t>
      </w:r>
      <w:r w:rsidR="005155AF" w:rsidRPr="00923371">
        <w:rPr>
          <w:lang w:val="en-US"/>
        </w:rPr>
        <w:t xml:space="preserve"> (at least any extensional property)</w:t>
      </w:r>
      <w:r w:rsidR="00D33875" w:rsidRPr="00923371">
        <w:rPr>
          <w:lang w:val="en-US"/>
        </w:rPr>
        <w:t>,</w:t>
      </w:r>
      <w:r w:rsidR="00C12BD5" w:rsidRPr="00923371">
        <w:rPr>
          <w:lang w:val="en-US"/>
        </w:rPr>
        <w:t xml:space="preserve"> </w:t>
      </w:r>
      <w:r w:rsidR="00D33875" w:rsidRPr="00923371">
        <w:rPr>
          <w:lang w:val="en-US"/>
        </w:rPr>
        <w:t>n</w:t>
      </w:r>
      <w:r w:rsidR="00C12BD5" w:rsidRPr="00923371">
        <w:rPr>
          <w:lang w:val="en-US"/>
        </w:rPr>
        <w:t>or vice-versa</w:t>
      </w:r>
      <w:r w:rsidR="007D57F7" w:rsidRPr="00923371">
        <w:rPr>
          <w:lang w:val="en-US"/>
        </w:rPr>
        <w:t>.</w:t>
      </w:r>
    </w:p>
    <w:p w14:paraId="4F0EBD05" w14:textId="5E871B54" w:rsidR="003F0772" w:rsidRDefault="006F1287" w:rsidP="00B31EC6">
      <w:pPr>
        <w:ind w:firstLine="720"/>
        <w:rPr>
          <w:lang w:val="en-US"/>
        </w:rPr>
      </w:pPr>
      <w:r w:rsidRPr="00923371">
        <w:rPr>
          <w:lang w:val="en-US"/>
        </w:rPr>
        <w:t xml:space="preserve">Many philosophers tell me that they cannot even imagine what it would mean for </w:t>
      </w:r>
      <w:r w:rsidR="007D57F7" w:rsidRPr="00923371">
        <w:rPr>
          <w:lang w:val="en-US"/>
        </w:rPr>
        <w:t>the Indiscernibility of Identicals</w:t>
      </w:r>
      <w:r w:rsidRPr="00923371">
        <w:rPr>
          <w:lang w:val="en-US"/>
        </w:rPr>
        <w:t xml:space="preserve"> </w:t>
      </w:r>
      <w:r w:rsidR="00837EA0" w:rsidRPr="00923371">
        <w:rPr>
          <w:lang w:val="en-US"/>
        </w:rPr>
        <w:t>to be false</w:t>
      </w:r>
      <w:r w:rsidR="007D57F7" w:rsidRPr="00923371">
        <w:rPr>
          <w:lang w:val="en-US"/>
        </w:rPr>
        <w:t xml:space="preserve"> (its converse, the Identity of Indiscernibles, has always been more controversial)</w:t>
      </w:r>
      <w:r w:rsidRPr="00923371">
        <w:rPr>
          <w:lang w:val="en-US"/>
        </w:rPr>
        <w:t>.</w:t>
      </w:r>
      <w:r w:rsidR="00757A25" w:rsidRPr="00923371">
        <w:rPr>
          <w:lang w:val="en-US"/>
        </w:rPr>
        <w:t xml:space="preserve"> But </w:t>
      </w:r>
      <w:r w:rsidR="009A4EF8" w:rsidRPr="00923371">
        <w:rPr>
          <w:lang w:val="en-US"/>
        </w:rPr>
        <w:t xml:space="preserve">I argue that Spinoza does </w:t>
      </w:r>
      <w:r w:rsidR="00DA0165" w:rsidRPr="00923371">
        <w:rPr>
          <w:lang w:val="en-US"/>
        </w:rPr>
        <w:t>hold it to be false</w:t>
      </w:r>
      <w:r w:rsidR="00B97557" w:rsidRPr="00923371">
        <w:rPr>
          <w:lang w:val="en-US"/>
        </w:rPr>
        <w:t>, at least for God</w:t>
      </w:r>
      <w:r w:rsidR="009A4EF8" w:rsidRPr="00923371">
        <w:rPr>
          <w:lang w:val="en-US"/>
        </w:rPr>
        <w:t>.</w:t>
      </w:r>
      <w:r w:rsidR="00B31EC6" w:rsidRPr="007A3A03">
        <w:rPr>
          <w:rStyle w:val="FootnoteReference"/>
        </w:rPr>
        <w:footnoteReference w:id="6"/>
      </w:r>
      <w:r w:rsidR="00F8123C" w:rsidRPr="00923371">
        <w:rPr>
          <w:lang w:val="en-US"/>
        </w:rPr>
        <w:t xml:space="preserve"> What he means in saying that God is nature</w:t>
      </w:r>
      <w:r w:rsidR="00DA0165" w:rsidRPr="00923371">
        <w:rPr>
          <w:lang w:val="en-US"/>
        </w:rPr>
        <w:t>, I think,</w:t>
      </w:r>
      <w:r w:rsidR="00F8123C" w:rsidRPr="00923371">
        <w:rPr>
          <w:lang w:val="en-US"/>
        </w:rPr>
        <w:t xml:space="preserve"> i</w:t>
      </w:r>
      <w:r w:rsidR="0059202F" w:rsidRPr="00923371">
        <w:rPr>
          <w:lang w:val="en-US"/>
        </w:rPr>
        <w:t xml:space="preserve">s </w:t>
      </w:r>
      <w:r w:rsidR="00B97557" w:rsidRPr="00923371">
        <w:rPr>
          <w:lang w:val="en-US"/>
        </w:rPr>
        <w:t>n</w:t>
      </w:r>
      <w:r w:rsidR="0059202F" w:rsidRPr="00923371">
        <w:rPr>
          <w:lang w:val="en-US"/>
        </w:rPr>
        <w:t>ot</w:t>
      </w:r>
      <w:r w:rsidR="00B97557" w:rsidRPr="00923371">
        <w:rPr>
          <w:lang w:val="en-US"/>
        </w:rPr>
        <w:t xml:space="preserve"> that God is</w:t>
      </w:r>
      <w:r w:rsidR="00757A25" w:rsidRPr="00923371">
        <w:rPr>
          <w:lang w:val="en-US"/>
        </w:rPr>
        <w:t xml:space="preserve"> identical to</w:t>
      </w:r>
      <w:r w:rsidR="0059202F" w:rsidRPr="00923371">
        <w:rPr>
          <w:lang w:val="en-US"/>
        </w:rPr>
        <w:t xml:space="preserve"> the whole of nature</w:t>
      </w:r>
      <w:r w:rsidR="00B97557" w:rsidRPr="00923371">
        <w:rPr>
          <w:lang w:val="en-US"/>
        </w:rPr>
        <w:t>, nor that he is identical to</w:t>
      </w:r>
      <w:r w:rsidR="0059202F" w:rsidRPr="00923371">
        <w:rPr>
          <w:lang w:val="en-US"/>
        </w:rPr>
        <w:t xml:space="preserve"> the laws of nature. </w:t>
      </w:r>
      <w:r w:rsidR="00856819" w:rsidRPr="00923371">
        <w:rPr>
          <w:lang w:val="en-US"/>
        </w:rPr>
        <w:t>Rather,</w:t>
      </w:r>
      <w:r w:rsidR="00B97557" w:rsidRPr="00923371">
        <w:rPr>
          <w:lang w:val="en-US"/>
        </w:rPr>
        <w:t xml:space="preserve"> Spinoza’s God</w:t>
      </w:r>
      <w:r w:rsidR="0059202F" w:rsidRPr="00923371">
        <w:rPr>
          <w:lang w:val="en-US"/>
        </w:rPr>
        <w:t xml:space="preserve"> is identical to</w:t>
      </w:r>
      <w:r w:rsidR="00F8123C" w:rsidRPr="00923371">
        <w:rPr>
          <w:lang w:val="en-US"/>
        </w:rPr>
        <w:t xml:space="preserve"> </w:t>
      </w:r>
      <w:r w:rsidR="00F8123C" w:rsidRPr="00923371">
        <w:rPr>
          <w:i/>
          <w:iCs/>
          <w:lang w:val="en-US"/>
        </w:rPr>
        <w:t>each</w:t>
      </w:r>
      <w:r w:rsidR="00F8123C" w:rsidRPr="00923371">
        <w:rPr>
          <w:lang w:val="en-US"/>
        </w:rPr>
        <w:t xml:space="preserve"> </w:t>
      </w:r>
      <w:r w:rsidR="00655DB6" w:rsidRPr="00923371">
        <w:rPr>
          <w:lang w:val="en-US"/>
        </w:rPr>
        <w:t>natural thing (and each collection of natural things, including the collection of all of them</w:t>
      </w:r>
      <w:r w:rsidR="00B97557" w:rsidRPr="00923371">
        <w:rPr>
          <w:lang w:val="en-US"/>
        </w:rPr>
        <w:t>)</w:t>
      </w:r>
      <w:r w:rsidR="00655DB6" w:rsidRPr="00923371">
        <w:rPr>
          <w:lang w:val="en-US"/>
        </w:rPr>
        <w:t>. God</w:t>
      </w:r>
      <w:r w:rsidR="00B97557" w:rsidRPr="00923371">
        <w:rPr>
          <w:lang w:val="en-US"/>
        </w:rPr>
        <w:t xml:space="preserve"> </w:t>
      </w:r>
      <w:r w:rsidR="00655DB6" w:rsidRPr="00923371">
        <w:rPr>
          <w:lang w:val="en-US"/>
        </w:rPr>
        <w:t>is you</w:t>
      </w:r>
      <w:r w:rsidR="0059202F" w:rsidRPr="00923371">
        <w:rPr>
          <w:lang w:val="en-US"/>
        </w:rPr>
        <w:t>,</w:t>
      </w:r>
      <w:r w:rsidR="00655DB6" w:rsidRPr="00923371">
        <w:rPr>
          <w:lang w:val="en-US"/>
        </w:rPr>
        <w:t xml:space="preserve"> and God is me, </w:t>
      </w:r>
      <w:r w:rsidR="00B97557" w:rsidRPr="00923371">
        <w:rPr>
          <w:lang w:val="en-US"/>
        </w:rPr>
        <w:t>even though</w:t>
      </w:r>
      <w:r w:rsidR="00655DB6" w:rsidRPr="00923371">
        <w:rPr>
          <w:lang w:val="en-US"/>
        </w:rPr>
        <w:t xml:space="preserve"> you are not me.</w:t>
      </w:r>
      <w:r w:rsidR="00CB76F4" w:rsidRPr="00923371">
        <w:rPr>
          <w:lang w:val="en-US"/>
        </w:rPr>
        <w:t xml:space="preserve"> Thus</w:t>
      </w:r>
      <w:r w:rsidR="00067DB7" w:rsidRPr="00923371">
        <w:rPr>
          <w:lang w:val="en-US"/>
        </w:rPr>
        <w:t>,</w:t>
      </w:r>
      <w:r w:rsidR="00CB76F4" w:rsidRPr="00923371">
        <w:rPr>
          <w:lang w:val="en-US"/>
        </w:rPr>
        <w:t xml:space="preserve"> the </w:t>
      </w:r>
      <w:r w:rsidR="00946AEF" w:rsidRPr="00923371">
        <w:rPr>
          <w:lang w:val="en-US"/>
        </w:rPr>
        <w:t>T</w:t>
      </w:r>
      <w:r w:rsidR="00CB76F4" w:rsidRPr="00923371">
        <w:rPr>
          <w:lang w:val="en-US"/>
        </w:rPr>
        <w:t xml:space="preserve">ransitivity of </w:t>
      </w:r>
      <w:r w:rsidR="00946AEF" w:rsidRPr="00923371">
        <w:rPr>
          <w:lang w:val="en-US"/>
        </w:rPr>
        <w:t>Identity</w:t>
      </w:r>
      <w:r w:rsidR="00757A25" w:rsidRPr="00923371">
        <w:rPr>
          <w:lang w:val="en-US"/>
        </w:rPr>
        <w:t xml:space="preserve"> </w:t>
      </w:r>
      <w:r w:rsidR="00946AEF" w:rsidRPr="00923371">
        <w:rPr>
          <w:lang w:val="en-US"/>
        </w:rPr>
        <w:t xml:space="preserve">also </w:t>
      </w:r>
      <w:r w:rsidR="00757A25" w:rsidRPr="00923371">
        <w:rPr>
          <w:lang w:val="en-US"/>
        </w:rPr>
        <w:t>fails</w:t>
      </w:r>
      <w:r w:rsidR="00CB3462" w:rsidRPr="00923371">
        <w:rPr>
          <w:lang w:val="en-US"/>
        </w:rPr>
        <w:t>.</w:t>
      </w:r>
      <w:r w:rsidR="00DA0E85" w:rsidRPr="00923371">
        <w:rPr>
          <w:lang w:val="en-US"/>
        </w:rPr>
        <w:t xml:space="preserve"> He is also both of us together.</w:t>
      </w:r>
    </w:p>
    <w:p w14:paraId="0435807E" w14:textId="457C3330" w:rsidR="00FF4A08" w:rsidRPr="00923371" w:rsidRDefault="00FF4A08" w:rsidP="003F0772">
      <w:pPr>
        <w:ind w:firstLine="720"/>
        <w:rPr>
          <w:lang w:val="en-US"/>
        </w:rPr>
      </w:pPr>
      <w:r w:rsidRPr="00923371">
        <w:rPr>
          <w:lang w:val="en-US"/>
        </w:rPr>
        <w:lastRenderedPageBreak/>
        <w:t>This point comes rather late in my book</w:t>
      </w:r>
      <w:r w:rsidR="00E73A0B" w:rsidRPr="00923371">
        <w:rPr>
          <w:lang w:val="en-US"/>
        </w:rPr>
        <w:t>. B</w:t>
      </w:r>
      <w:r w:rsidRPr="00923371">
        <w:rPr>
          <w:lang w:val="en-US"/>
        </w:rPr>
        <w:t>ut I start with it here because</w:t>
      </w:r>
      <w:r w:rsidR="008554BF" w:rsidRPr="00923371">
        <w:rPr>
          <w:lang w:val="en-US"/>
        </w:rPr>
        <w:t xml:space="preserve"> it is important to recogni</w:t>
      </w:r>
      <w:r w:rsidR="003F0772">
        <w:rPr>
          <w:lang w:val="en-US"/>
        </w:rPr>
        <w:t>z</w:t>
      </w:r>
      <w:r w:rsidR="008554BF" w:rsidRPr="00923371">
        <w:rPr>
          <w:lang w:val="en-US"/>
        </w:rPr>
        <w:t xml:space="preserve">e how Spinoza’s philosophy </w:t>
      </w:r>
      <w:r w:rsidR="00C830F6" w:rsidRPr="00923371">
        <w:rPr>
          <w:lang w:val="en-US"/>
        </w:rPr>
        <w:t xml:space="preserve">can be directed fundamentally towards a religious problem—the pursuit of beatitude—without </w:t>
      </w:r>
      <w:r w:rsidR="00000B64" w:rsidRPr="00923371">
        <w:rPr>
          <w:lang w:val="en-US"/>
        </w:rPr>
        <w:t>adopting any sort of supernatural or traditionally religious cosmology.</w:t>
      </w:r>
      <w:r w:rsidR="00735F00" w:rsidRPr="00923371">
        <w:rPr>
          <w:lang w:val="en-US"/>
        </w:rPr>
        <w:t xml:space="preserve"> </w:t>
      </w:r>
      <w:r w:rsidR="00633800" w:rsidRPr="00923371">
        <w:rPr>
          <w:lang w:val="en-US"/>
        </w:rPr>
        <w:t>Eternal beatitude seems scientifically impossible</w:t>
      </w:r>
      <w:r w:rsidR="00AE4137" w:rsidRPr="00923371">
        <w:rPr>
          <w:lang w:val="en-US"/>
        </w:rPr>
        <w:t>. A</w:t>
      </w:r>
      <w:r w:rsidR="00633800" w:rsidRPr="00923371">
        <w:rPr>
          <w:lang w:val="en-US"/>
        </w:rPr>
        <w:t xml:space="preserve">nd Spinoza’s philosophy seems to be remarkably consistent with the </w:t>
      </w:r>
      <w:r w:rsidR="008027D0" w:rsidRPr="00923371">
        <w:rPr>
          <w:lang w:val="en-US"/>
        </w:rPr>
        <w:t xml:space="preserve">findings of modern science as far as it was understood in his day. </w:t>
      </w:r>
      <w:r w:rsidR="00CA4C20" w:rsidRPr="00923371">
        <w:rPr>
          <w:lang w:val="en-US"/>
        </w:rPr>
        <w:t xml:space="preserve">But </w:t>
      </w:r>
      <w:r w:rsidR="00EA14B2" w:rsidRPr="00923371">
        <w:rPr>
          <w:lang w:val="en-US"/>
        </w:rPr>
        <w:t xml:space="preserve">our idea of what </w:t>
      </w:r>
      <w:r w:rsidR="00727E2A" w:rsidRPr="00923371">
        <w:rPr>
          <w:lang w:val="en-US"/>
        </w:rPr>
        <w:t xml:space="preserve">is </w:t>
      </w:r>
      <w:r w:rsidR="00727E2A" w:rsidRPr="00923371">
        <w:rPr>
          <w:i/>
          <w:iCs/>
          <w:lang w:val="en-US"/>
        </w:rPr>
        <w:t>scientifically possible</w:t>
      </w:r>
      <w:r w:rsidR="00727E2A" w:rsidRPr="00923371">
        <w:rPr>
          <w:lang w:val="en-US"/>
        </w:rPr>
        <w:t xml:space="preserve"> </w:t>
      </w:r>
      <w:r w:rsidR="00EA14B2" w:rsidRPr="00923371">
        <w:rPr>
          <w:lang w:val="en-US"/>
        </w:rPr>
        <w:t xml:space="preserve">depends </w:t>
      </w:r>
      <w:r w:rsidR="00727E2A" w:rsidRPr="00923371">
        <w:rPr>
          <w:lang w:val="en-US"/>
        </w:rPr>
        <w:t>not just o</w:t>
      </w:r>
      <w:r w:rsidR="00EA14B2" w:rsidRPr="00923371">
        <w:rPr>
          <w:lang w:val="en-US"/>
        </w:rPr>
        <w:t>n</w:t>
      </w:r>
      <w:r w:rsidR="00727E2A" w:rsidRPr="00923371">
        <w:rPr>
          <w:lang w:val="en-US"/>
        </w:rPr>
        <w:t xml:space="preserve"> the findings of natural science but also o</w:t>
      </w:r>
      <w:r w:rsidR="00EA14B2" w:rsidRPr="00923371">
        <w:rPr>
          <w:lang w:val="en-US"/>
        </w:rPr>
        <w:t xml:space="preserve">n our commitment to </w:t>
      </w:r>
      <w:r w:rsidR="00727E2A" w:rsidRPr="00923371">
        <w:rPr>
          <w:lang w:val="en-US"/>
        </w:rPr>
        <w:t xml:space="preserve">fundamental </w:t>
      </w:r>
      <w:r w:rsidR="002022A0" w:rsidRPr="00923371">
        <w:rPr>
          <w:lang w:val="en-US"/>
        </w:rPr>
        <w:t>rules</w:t>
      </w:r>
      <w:r w:rsidR="00332C96" w:rsidRPr="00923371">
        <w:rPr>
          <w:lang w:val="en-US"/>
        </w:rPr>
        <w:t xml:space="preserve"> of logic and metaphysics, such as</w:t>
      </w:r>
      <w:r w:rsidR="00727E2A" w:rsidRPr="00923371">
        <w:rPr>
          <w:lang w:val="en-US"/>
        </w:rPr>
        <w:t xml:space="preserve"> the Indiscernibility of Identicals.</w:t>
      </w:r>
      <w:r w:rsidR="00800BF3" w:rsidRPr="00923371">
        <w:rPr>
          <w:lang w:val="en-US"/>
        </w:rPr>
        <w:t xml:space="preserve"> </w:t>
      </w:r>
      <w:r w:rsidR="00442DA0" w:rsidRPr="00923371">
        <w:rPr>
          <w:lang w:val="en-US"/>
        </w:rPr>
        <w:t xml:space="preserve">Flexing those, while leaving scientific laws intact, opens up a </w:t>
      </w:r>
      <w:r w:rsidR="00B913B9" w:rsidRPr="00923371">
        <w:rPr>
          <w:lang w:val="en-US"/>
        </w:rPr>
        <w:t>vast</w:t>
      </w:r>
      <w:r w:rsidR="00442DA0" w:rsidRPr="00923371">
        <w:rPr>
          <w:lang w:val="en-US"/>
        </w:rPr>
        <w:t xml:space="preserve"> range of </w:t>
      </w:r>
      <w:r w:rsidR="00B913B9" w:rsidRPr="00923371">
        <w:rPr>
          <w:lang w:val="en-US"/>
        </w:rPr>
        <w:t xml:space="preserve">philosophical </w:t>
      </w:r>
      <w:r w:rsidR="00442DA0" w:rsidRPr="00923371">
        <w:rPr>
          <w:lang w:val="en-US"/>
        </w:rPr>
        <w:t>possibilities.</w:t>
      </w:r>
    </w:p>
    <w:p w14:paraId="212BE625" w14:textId="77777777" w:rsidR="002A4406" w:rsidRPr="00923371" w:rsidRDefault="002A4406" w:rsidP="00BA43DE">
      <w:pPr>
        <w:rPr>
          <w:lang w:val="en-US"/>
        </w:rPr>
      </w:pPr>
    </w:p>
    <w:p w14:paraId="31DC80D5" w14:textId="549B3B3D" w:rsidR="00F35BBA" w:rsidRPr="00923371" w:rsidRDefault="00682402" w:rsidP="00EB78DA">
      <w:pPr>
        <w:pStyle w:val="Heading2"/>
        <w:rPr>
          <w:lang w:val="en-US"/>
        </w:rPr>
      </w:pPr>
      <w:r w:rsidRPr="00923371">
        <w:rPr>
          <w:lang w:val="en-US"/>
        </w:rPr>
        <w:t>4</w:t>
      </w:r>
      <w:r w:rsidR="00F35BBA" w:rsidRPr="00923371">
        <w:rPr>
          <w:lang w:val="en-US"/>
        </w:rPr>
        <w:t>. Beatitude</w:t>
      </w:r>
    </w:p>
    <w:p w14:paraId="464D992F" w14:textId="52DFCCBC" w:rsidR="003F0772" w:rsidRDefault="003B56C2" w:rsidP="00BA43DE">
      <w:pPr>
        <w:rPr>
          <w:lang w:val="en-US"/>
        </w:rPr>
      </w:pPr>
      <w:r w:rsidRPr="00923371">
        <w:rPr>
          <w:lang w:val="en-US"/>
        </w:rPr>
        <w:t>Rather than taking Spinoza as a naturalist,</w:t>
      </w:r>
      <w:r w:rsidR="00274455" w:rsidRPr="00923371">
        <w:rPr>
          <w:lang w:val="en-US"/>
        </w:rPr>
        <w:t xml:space="preserve"> I</w:t>
      </w:r>
      <w:r w:rsidR="00EE6948" w:rsidRPr="00923371">
        <w:rPr>
          <w:lang w:val="en-US"/>
        </w:rPr>
        <w:t xml:space="preserve"> therefore</w:t>
      </w:r>
      <w:r w:rsidR="00274455" w:rsidRPr="00923371">
        <w:rPr>
          <w:lang w:val="en-US"/>
        </w:rPr>
        <w:t xml:space="preserve"> belong</w:t>
      </w:r>
      <w:r w:rsidRPr="00923371">
        <w:rPr>
          <w:lang w:val="en-US"/>
        </w:rPr>
        <w:t xml:space="preserve"> with those who see</w:t>
      </w:r>
      <w:r w:rsidR="00274455" w:rsidRPr="00923371">
        <w:rPr>
          <w:lang w:val="en-US"/>
        </w:rPr>
        <w:t xml:space="preserve"> </w:t>
      </w:r>
      <w:r w:rsidRPr="00923371">
        <w:rPr>
          <w:lang w:val="en-US"/>
        </w:rPr>
        <w:t>him</w:t>
      </w:r>
      <w:r w:rsidR="00274455" w:rsidRPr="00923371">
        <w:rPr>
          <w:lang w:val="en-US"/>
        </w:rPr>
        <w:t xml:space="preserve"> as a sort of religious thinker. The </w:t>
      </w:r>
      <w:r w:rsidRPr="00923371">
        <w:rPr>
          <w:lang w:val="en-US"/>
        </w:rPr>
        <w:t>naturalist</w:t>
      </w:r>
      <w:r w:rsidR="00442DA0" w:rsidRPr="00923371">
        <w:rPr>
          <w:lang w:val="en-US"/>
        </w:rPr>
        <w:t>ic</w:t>
      </w:r>
      <w:r w:rsidR="00274455" w:rsidRPr="00923371">
        <w:rPr>
          <w:lang w:val="en-US"/>
        </w:rPr>
        <w:t xml:space="preserve"> Spinoza has had good PR recently, but I am lucky to be publishing my book in the wake of Clare Carlisle’s</w:t>
      </w:r>
      <w:r w:rsidR="005552D2">
        <w:rPr>
          <w:lang w:val="en-US"/>
        </w:rPr>
        <w:t xml:space="preserve"> </w:t>
      </w:r>
      <w:r w:rsidR="005552D2" w:rsidRPr="00923371">
        <w:rPr>
          <w:rFonts w:cs="Open Sans"/>
          <w:lang w:val="en-US"/>
        </w:rPr>
        <w:t>(2021)</w:t>
      </w:r>
      <w:r w:rsidR="005552D2">
        <w:rPr>
          <w:rFonts w:cs="Open Sans"/>
          <w:lang w:val="en-US"/>
        </w:rPr>
        <w:t xml:space="preserve"> </w:t>
      </w:r>
      <w:r w:rsidR="00274455" w:rsidRPr="00923371">
        <w:rPr>
          <w:i/>
          <w:iCs/>
          <w:lang w:val="en-US"/>
        </w:rPr>
        <w:t>Spinoza’s Religion</w:t>
      </w:r>
      <w:r w:rsidR="00274455" w:rsidRPr="00923371">
        <w:rPr>
          <w:lang w:val="en-US"/>
        </w:rPr>
        <w:t xml:space="preserve">, which </w:t>
      </w:r>
      <w:r w:rsidR="00EE3876" w:rsidRPr="00923371">
        <w:rPr>
          <w:lang w:val="en-US"/>
        </w:rPr>
        <w:t>defends an interpretation of Spinoza as a religious</w:t>
      </w:r>
      <w:r w:rsidR="00274455" w:rsidRPr="00923371">
        <w:rPr>
          <w:lang w:val="en-US"/>
        </w:rPr>
        <w:t xml:space="preserve"> </w:t>
      </w:r>
      <w:r w:rsidR="00EE3876" w:rsidRPr="00923371">
        <w:rPr>
          <w:lang w:val="en-US"/>
        </w:rPr>
        <w:t>thinker</w:t>
      </w:r>
      <w:r w:rsidR="00D001A8" w:rsidRPr="00923371">
        <w:rPr>
          <w:lang w:val="en-US"/>
        </w:rPr>
        <w:t>, although not in any conventional sense</w:t>
      </w:r>
      <w:r w:rsidR="00B50AAC" w:rsidRPr="00923371">
        <w:rPr>
          <w:lang w:val="en-US"/>
        </w:rPr>
        <w:t>, very much in line with how I read him</w:t>
      </w:r>
      <w:r w:rsidR="00B2264C">
        <w:rPr>
          <w:lang w:val="en-US"/>
        </w:rPr>
        <w:t>.</w:t>
      </w:r>
    </w:p>
    <w:p w14:paraId="447CA009" w14:textId="77777777" w:rsidR="003F0772" w:rsidRDefault="00274455" w:rsidP="003F0772">
      <w:pPr>
        <w:ind w:firstLine="720"/>
        <w:rPr>
          <w:lang w:val="en-US"/>
        </w:rPr>
      </w:pPr>
      <w:r w:rsidRPr="00923371">
        <w:rPr>
          <w:lang w:val="en-US"/>
        </w:rPr>
        <w:t xml:space="preserve">The </w:t>
      </w:r>
      <w:r w:rsidR="00260AAF" w:rsidRPr="00923371">
        <w:rPr>
          <w:lang w:val="en-US"/>
        </w:rPr>
        <w:t>cent</w:t>
      </w:r>
      <w:r w:rsidR="003F0772">
        <w:rPr>
          <w:lang w:val="en-US"/>
        </w:rPr>
        <w:t>e</w:t>
      </w:r>
      <w:r w:rsidR="00260AAF" w:rsidRPr="00923371">
        <w:rPr>
          <w:lang w:val="en-US"/>
        </w:rPr>
        <w:t>r</w:t>
      </w:r>
      <w:r w:rsidRPr="00923371">
        <w:rPr>
          <w:lang w:val="en-US"/>
        </w:rPr>
        <w:t xml:space="preserve"> of Spinoza’s philosophy, as I read it, is</w:t>
      </w:r>
      <w:r w:rsidR="00260AAF" w:rsidRPr="00923371">
        <w:rPr>
          <w:lang w:val="en-US"/>
        </w:rPr>
        <w:t xml:space="preserve"> the notion of beatitude</w:t>
      </w:r>
      <w:r w:rsidR="00EE6948" w:rsidRPr="00923371">
        <w:rPr>
          <w:lang w:val="en-US"/>
        </w:rPr>
        <w:t xml:space="preserve">, </w:t>
      </w:r>
      <w:r w:rsidR="008A2E09" w:rsidRPr="00923371">
        <w:rPr>
          <w:lang w:val="en-US"/>
        </w:rPr>
        <w:t xml:space="preserve">a concept that only </w:t>
      </w:r>
      <w:r w:rsidR="00681DE3" w:rsidRPr="00923371">
        <w:rPr>
          <w:lang w:val="en-US"/>
        </w:rPr>
        <w:t xml:space="preserve">fully </w:t>
      </w:r>
      <w:r w:rsidR="008A2E09" w:rsidRPr="00923371">
        <w:rPr>
          <w:lang w:val="en-US"/>
        </w:rPr>
        <w:t xml:space="preserve">appears in the </w:t>
      </w:r>
      <w:r w:rsidR="00CF52EA" w:rsidRPr="00923371">
        <w:rPr>
          <w:lang w:val="en-US"/>
        </w:rPr>
        <w:t>final</w:t>
      </w:r>
      <w:r w:rsidR="008A2E09" w:rsidRPr="00923371">
        <w:rPr>
          <w:lang w:val="en-US"/>
        </w:rPr>
        <w:t xml:space="preserve"> part of his masterpiece</w:t>
      </w:r>
      <w:r w:rsidR="00146238" w:rsidRPr="00923371">
        <w:rPr>
          <w:lang w:val="en-US"/>
        </w:rPr>
        <w:t xml:space="preserve">: </w:t>
      </w:r>
      <w:r w:rsidR="008A2E09" w:rsidRPr="00923371">
        <w:rPr>
          <w:i/>
          <w:iCs/>
          <w:lang w:val="en-US"/>
        </w:rPr>
        <w:t xml:space="preserve">Ethics </w:t>
      </w:r>
      <w:r w:rsidR="008A2E09" w:rsidRPr="00923371">
        <w:rPr>
          <w:i/>
          <w:iCs/>
          <w:lang w:val="en-US"/>
        </w:rPr>
        <w:lastRenderedPageBreak/>
        <w:t>Demonstrated in Geometrical Order</w:t>
      </w:r>
      <w:r w:rsidR="008A2E09" w:rsidRPr="00923371">
        <w:rPr>
          <w:lang w:val="en-US"/>
        </w:rPr>
        <w:t>.</w:t>
      </w:r>
      <w:r w:rsidRPr="00923371">
        <w:rPr>
          <w:lang w:val="en-US"/>
        </w:rPr>
        <w:t xml:space="preserve"> </w:t>
      </w:r>
      <w:r w:rsidR="008A2E09" w:rsidRPr="00923371">
        <w:rPr>
          <w:lang w:val="en-US"/>
        </w:rPr>
        <w:t xml:space="preserve">I believe that </w:t>
      </w:r>
      <w:r w:rsidRPr="00923371">
        <w:rPr>
          <w:lang w:val="en-US"/>
        </w:rPr>
        <w:t>the whole point of Spinoza’s philosophy—from its most general reflections on basic ontology, through its rich analysis of human emotion—is to show us the way to beatitude.</w:t>
      </w:r>
    </w:p>
    <w:p w14:paraId="7CADDE2D" w14:textId="77777777" w:rsidR="003F0772" w:rsidRDefault="00933083" w:rsidP="003F0772">
      <w:pPr>
        <w:ind w:firstLine="720"/>
        <w:rPr>
          <w:lang w:val="en-US"/>
        </w:rPr>
      </w:pPr>
      <w:r w:rsidRPr="00923371">
        <w:rPr>
          <w:lang w:val="en-US"/>
        </w:rPr>
        <w:t>Spinoza’s word,</w:t>
      </w:r>
      <w:r w:rsidR="00146238" w:rsidRPr="00923371">
        <w:rPr>
          <w:lang w:val="en-US"/>
        </w:rPr>
        <w:t xml:space="preserve"> in Latin</w:t>
      </w:r>
      <w:r w:rsidRPr="00923371">
        <w:rPr>
          <w:lang w:val="en-US"/>
        </w:rPr>
        <w:t xml:space="preserve"> </w:t>
      </w:r>
      <w:r w:rsidRPr="00923371">
        <w:rPr>
          <w:i/>
          <w:iCs/>
          <w:lang w:val="en-US"/>
        </w:rPr>
        <w:t>beatitudo</w:t>
      </w:r>
      <w:r w:rsidRPr="00923371">
        <w:rPr>
          <w:lang w:val="en-US"/>
        </w:rPr>
        <w:t xml:space="preserve">, is </w:t>
      </w:r>
      <w:r w:rsidR="00495BC8" w:rsidRPr="00923371">
        <w:rPr>
          <w:lang w:val="en-US"/>
        </w:rPr>
        <w:t>loaded with</w:t>
      </w:r>
      <w:r w:rsidRPr="00923371">
        <w:rPr>
          <w:lang w:val="en-US"/>
        </w:rPr>
        <w:t xml:space="preserve"> religious</w:t>
      </w:r>
      <w:r w:rsidR="00EC3879" w:rsidRPr="00923371">
        <w:rPr>
          <w:lang w:val="en-US"/>
        </w:rPr>
        <w:t xml:space="preserve"> </w:t>
      </w:r>
      <w:r w:rsidRPr="00923371">
        <w:rPr>
          <w:lang w:val="en-US"/>
        </w:rPr>
        <w:t xml:space="preserve">connotations, of which he must have been aware. </w:t>
      </w:r>
      <w:r w:rsidR="004D6AB4" w:rsidRPr="00923371">
        <w:rPr>
          <w:lang w:val="en-US"/>
        </w:rPr>
        <w:t>Philosophers</w:t>
      </w:r>
      <w:r w:rsidR="002D7913" w:rsidRPr="00923371">
        <w:rPr>
          <w:lang w:val="en-US"/>
        </w:rPr>
        <w:t xml:space="preserve"> </w:t>
      </w:r>
      <w:r w:rsidR="003B7B43" w:rsidRPr="00923371">
        <w:rPr>
          <w:lang w:val="en-US"/>
        </w:rPr>
        <w:t>in the Abrahamic tradition</w:t>
      </w:r>
      <w:r w:rsidR="00BC04C0" w:rsidRPr="00923371">
        <w:rPr>
          <w:lang w:val="en-US"/>
        </w:rPr>
        <w:t>s</w:t>
      </w:r>
      <w:r w:rsidR="003B7B43" w:rsidRPr="00923371">
        <w:rPr>
          <w:lang w:val="en-US"/>
        </w:rPr>
        <w:t xml:space="preserve"> </w:t>
      </w:r>
      <w:r w:rsidRPr="00923371">
        <w:rPr>
          <w:lang w:val="en-US"/>
        </w:rPr>
        <w:t>generally take it to refer to a state of perfect</w:t>
      </w:r>
      <w:r w:rsidRPr="00923371">
        <w:rPr>
          <w:i/>
          <w:iCs/>
          <w:lang w:val="en-US"/>
        </w:rPr>
        <w:t xml:space="preserve"> </w:t>
      </w:r>
      <w:r w:rsidRPr="00923371">
        <w:rPr>
          <w:lang w:val="en-US"/>
        </w:rPr>
        <w:t xml:space="preserve">happiness or satisfaction. </w:t>
      </w:r>
      <w:r w:rsidR="002D7913" w:rsidRPr="00923371">
        <w:rPr>
          <w:lang w:val="en-US"/>
        </w:rPr>
        <w:t>I</w:t>
      </w:r>
      <w:r w:rsidR="004A6CE0" w:rsidRPr="00923371">
        <w:rPr>
          <w:lang w:val="en-US"/>
        </w:rPr>
        <w:t>n my book I</w:t>
      </w:r>
      <w:r w:rsidR="002D7913" w:rsidRPr="00923371">
        <w:rPr>
          <w:lang w:val="en-US"/>
        </w:rPr>
        <w:t xml:space="preserve"> cite Augustine and Aquinas on this</w:t>
      </w:r>
      <w:r w:rsidR="004A6CE0" w:rsidRPr="00923371">
        <w:rPr>
          <w:lang w:val="en-US"/>
        </w:rPr>
        <w:t>,</w:t>
      </w:r>
      <w:r w:rsidR="00571561" w:rsidRPr="00923371">
        <w:rPr>
          <w:lang w:val="en-US"/>
        </w:rPr>
        <w:t xml:space="preserve"> simply as a matter of familiarity</w:t>
      </w:r>
      <w:r w:rsidR="002D7913" w:rsidRPr="00923371">
        <w:rPr>
          <w:lang w:val="en-US"/>
        </w:rPr>
        <w:t xml:space="preserve">, although I am aware that </w:t>
      </w:r>
      <w:r w:rsidR="00571561" w:rsidRPr="00923371">
        <w:rPr>
          <w:lang w:val="en-US"/>
        </w:rPr>
        <w:t>medieval Jewish philosophers, with whom Spinoza was likely more familiar, discussed the same topics.</w:t>
      </w:r>
      <w:r w:rsidR="004D6AB4" w:rsidRPr="007A3A03">
        <w:rPr>
          <w:rStyle w:val="FootnoteReference"/>
        </w:rPr>
        <w:footnoteReference w:id="7"/>
      </w:r>
      <w:r w:rsidR="00E63F41" w:rsidRPr="00923371">
        <w:rPr>
          <w:lang w:val="en-US"/>
        </w:rPr>
        <w:t xml:space="preserve"> Across the broad tradition, the</w:t>
      </w:r>
      <w:r w:rsidRPr="00923371">
        <w:rPr>
          <w:lang w:val="en-US"/>
        </w:rPr>
        <w:t xml:space="preserve"> state of beatitude </w:t>
      </w:r>
      <w:r w:rsidR="009B0004" w:rsidRPr="00923371">
        <w:rPr>
          <w:lang w:val="en-US"/>
        </w:rPr>
        <w:t xml:space="preserve">is regarded as one that </w:t>
      </w:r>
      <w:r w:rsidRPr="00923371">
        <w:rPr>
          <w:lang w:val="en-US"/>
        </w:rPr>
        <w:t xml:space="preserve">leaves nothing to be desired. But any temporary state leaves </w:t>
      </w:r>
      <w:r w:rsidRPr="00923371">
        <w:rPr>
          <w:i/>
          <w:iCs/>
          <w:lang w:val="en-US"/>
        </w:rPr>
        <w:t>something</w:t>
      </w:r>
      <w:r w:rsidRPr="00923371">
        <w:rPr>
          <w:lang w:val="en-US"/>
        </w:rPr>
        <w:t xml:space="preserve"> to be desired: namely, that the state </w:t>
      </w:r>
      <w:r w:rsidR="00D63DD5" w:rsidRPr="00923371">
        <w:rPr>
          <w:lang w:val="en-US"/>
        </w:rPr>
        <w:t xml:space="preserve">could </w:t>
      </w:r>
      <w:r w:rsidRPr="00923371">
        <w:rPr>
          <w:lang w:val="en-US"/>
        </w:rPr>
        <w:t xml:space="preserve">continue a little longer. </w:t>
      </w:r>
      <w:r w:rsidR="001F3D0C" w:rsidRPr="00923371">
        <w:rPr>
          <w:lang w:val="en-US"/>
        </w:rPr>
        <w:t>Ergo</w:t>
      </w:r>
      <w:r w:rsidR="0046329E" w:rsidRPr="00923371">
        <w:rPr>
          <w:lang w:val="en-US"/>
        </w:rPr>
        <w:t>,</w:t>
      </w:r>
      <w:r w:rsidR="001F3D0C" w:rsidRPr="00923371">
        <w:rPr>
          <w:lang w:val="en-US"/>
        </w:rPr>
        <w:t xml:space="preserve"> no temporary state</w:t>
      </w:r>
      <w:r w:rsidR="00B16A7F" w:rsidRPr="00923371">
        <w:rPr>
          <w:lang w:val="en-US"/>
        </w:rPr>
        <w:t xml:space="preserve"> </w:t>
      </w:r>
      <w:r w:rsidR="001F3D0C" w:rsidRPr="00923371">
        <w:rPr>
          <w:lang w:val="en-US"/>
        </w:rPr>
        <w:t>can be a state of beatitude</w:t>
      </w:r>
      <w:r w:rsidR="00B16A7F" w:rsidRPr="00923371">
        <w:rPr>
          <w:lang w:val="en-US"/>
        </w:rPr>
        <w:t>—not, at least, if we know it to be temporary.</w:t>
      </w:r>
    </w:p>
    <w:p w14:paraId="24882AAA" w14:textId="77777777" w:rsidR="003F0772" w:rsidRDefault="00933083" w:rsidP="003F0772">
      <w:pPr>
        <w:ind w:firstLine="720"/>
        <w:rPr>
          <w:lang w:val="en-US"/>
        </w:rPr>
      </w:pPr>
      <w:r w:rsidRPr="00923371">
        <w:rPr>
          <w:lang w:val="en-US"/>
        </w:rPr>
        <w:t xml:space="preserve">Plausibly enough, </w:t>
      </w:r>
      <w:r w:rsidR="006423FF" w:rsidRPr="00923371">
        <w:rPr>
          <w:lang w:val="en-US"/>
        </w:rPr>
        <w:t xml:space="preserve">medieval </w:t>
      </w:r>
      <w:r w:rsidRPr="00923371">
        <w:rPr>
          <w:lang w:val="en-US"/>
        </w:rPr>
        <w:t>philosophers</w:t>
      </w:r>
      <w:r w:rsidR="00760096" w:rsidRPr="00923371">
        <w:rPr>
          <w:lang w:val="en-US"/>
        </w:rPr>
        <w:t xml:space="preserve"> generally</w:t>
      </w:r>
      <w:r w:rsidRPr="00923371">
        <w:rPr>
          <w:lang w:val="en-US"/>
        </w:rPr>
        <w:t xml:space="preserve"> </w:t>
      </w:r>
      <w:r w:rsidR="00F75C46" w:rsidRPr="00923371">
        <w:rPr>
          <w:lang w:val="en-US"/>
        </w:rPr>
        <w:t>concluded</w:t>
      </w:r>
      <w:r w:rsidRPr="00923371">
        <w:rPr>
          <w:lang w:val="en-US"/>
        </w:rPr>
        <w:t xml:space="preserve"> that in this earthly and mortal life beatitude can be the object of our </w:t>
      </w:r>
      <w:r w:rsidRPr="00923371">
        <w:rPr>
          <w:i/>
          <w:iCs/>
          <w:lang w:val="en-US"/>
        </w:rPr>
        <w:t>hope</w:t>
      </w:r>
      <w:r w:rsidRPr="00923371">
        <w:rPr>
          <w:lang w:val="en-US"/>
        </w:rPr>
        <w:t xml:space="preserve"> but not our </w:t>
      </w:r>
      <w:r w:rsidRPr="00923371">
        <w:rPr>
          <w:i/>
          <w:iCs/>
          <w:lang w:val="en-US"/>
        </w:rPr>
        <w:t>attainment</w:t>
      </w:r>
      <w:r w:rsidRPr="00923371">
        <w:rPr>
          <w:lang w:val="en-US"/>
        </w:rPr>
        <w:t>.</w:t>
      </w:r>
      <w:r w:rsidR="005045B0" w:rsidRPr="00923371">
        <w:rPr>
          <w:lang w:val="en-US"/>
        </w:rPr>
        <w:t xml:space="preserve"> We see that it is impossible in this life</w:t>
      </w:r>
      <w:r w:rsidR="00FE5D20" w:rsidRPr="00923371">
        <w:rPr>
          <w:lang w:val="en-US"/>
        </w:rPr>
        <w:t xml:space="preserve"> and </w:t>
      </w:r>
      <w:r w:rsidR="005045B0" w:rsidRPr="00923371">
        <w:rPr>
          <w:lang w:val="en-US"/>
        </w:rPr>
        <w:t>can</w:t>
      </w:r>
      <w:r w:rsidR="00DD3CB9" w:rsidRPr="00923371">
        <w:rPr>
          <w:lang w:val="en-US"/>
        </w:rPr>
        <w:t xml:space="preserve"> only</w:t>
      </w:r>
      <w:r w:rsidR="005045B0" w:rsidRPr="00923371">
        <w:rPr>
          <w:lang w:val="en-US"/>
        </w:rPr>
        <w:t xml:space="preserve"> hope for another life to come.</w:t>
      </w:r>
    </w:p>
    <w:p w14:paraId="52D9E247" w14:textId="77777777" w:rsidR="003F0772" w:rsidRDefault="00933083" w:rsidP="003F0772">
      <w:pPr>
        <w:ind w:firstLine="720"/>
        <w:rPr>
          <w:lang w:val="en-US"/>
        </w:rPr>
      </w:pPr>
      <w:r w:rsidRPr="00923371">
        <w:rPr>
          <w:lang w:val="en-US"/>
        </w:rPr>
        <w:t>Spinoza</w:t>
      </w:r>
      <w:r w:rsidR="00DB7319" w:rsidRPr="00923371">
        <w:rPr>
          <w:lang w:val="en-US"/>
        </w:rPr>
        <w:t xml:space="preserve">, as I read him, </w:t>
      </w:r>
      <w:r w:rsidRPr="00923371">
        <w:rPr>
          <w:lang w:val="en-US"/>
        </w:rPr>
        <w:t>directly dispute</w:t>
      </w:r>
      <w:r w:rsidR="00DB7319" w:rsidRPr="00923371">
        <w:rPr>
          <w:lang w:val="en-US"/>
        </w:rPr>
        <w:t>s</w:t>
      </w:r>
      <w:r w:rsidRPr="00923371">
        <w:rPr>
          <w:lang w:val="en-US"/>
        </w:rPr>
        <w:t xml:space="preserve"> this.</w:t>
      </w:r>
      <w:r w:rsidR="00DB7319" w:rsidRPr="00923371">
        <w:rPr>
          <w:lang w:val="en-US"/>
        </w:rPr>
        <w:t xml:space="preserve"> He asserts that </w:t>
      </w:r>
      <w:r w:rsidR="00DB7319" w:rsidRPr="00923371">
        <w:rPr>
          <w:i/>
          <w:iCs/>
          <w:lang w:val="en-US"/>
        </w:rPr>
        <w:t>beatitude</w:t>
      </w:r>
      <w:r w:rsidRPr="00923371">
        <w:rPr>
          <w:i/>
          <w:iCs/>
          <w:lang w:val="en-US"/>
        </w:rPr>
        <w:t xml:space="preserve"> is possible in this life</w:t>
      </w:r>
      <w:r w:rsidRPr="00923371">
        <w:rPr>
          <w:lang w:val="en-US"/>
        </w:rPr>
        <w:t xml:space="preserve">. </w:t>
      </w:r>
      <w:r w:rsidR="00DB7319" w:rsidRPr="00923371">
        <w:rPr>
          <w:lang w:val="en-US"/>
        </w:rPr>
        <w:t>Yet</w:t>
      </w:r>
      <w:r w:rsidR="00D63DD5" w:rsidRPr="00923371">
        <w:rPr>
          <w:lang w:val="en-US"/>
        </w:rPr>
        <w:t xml:space="preserve"> he seems to accept the argument that transient happiness </w:t>
      </w:r>
      <w:r w:rsidR="00D63DD5" w:rsidRPr="00923371">
        <w:rPr>
          <w:lang w:val="en-US"/>
        </w:rPr>
        <w:lastRenderedPageBreak/>
        <w:t>cannot be perfect</w:t>
      </w:r>
      <w:r w:rsidR="002015A9" w:rsidRPr="00923371">
        <w:rPr>
          <w:lang w:val="en-US"/>
        </w:rPr>
        <w:t xml:space="preserve"> beatitude</w:t>
      </w:r>
      <w:r w:rsidR="00D63DD5" w:rsidRPr="00923371">
        <w:rPr>
          <w:lang w:val="en-US"/>
        </w:rPr>
        <w:t>. Thus</w:t>
      </w:r>
      <w:r w:rsidR="00681566" w:rsidRPr="00923371">
        <w:rPr>
          <w:lang w:val="en-US"/>
        </w:rPr>
        <w:t>,</w:t>
      </w:r>
      <w:r w:rsidR="00D63DD5" w:rsidRPr="00923371">
        <w:rPr>
          <w:lang w:val="en-US"/>
        </w:rPr>
        <w:t xml:space="preserve"> he </w:t>
      </w:r>
      <w:r w:rsidR="00DB7319" w:rsidRPr="00923371">
        <w:rPr>
          <w:lang w:val="en-US"/>
        </w:rPr>
        <w:t>must believe</w:t>
      </w:r>
      <w:r w:rsidR="00D63DD5" w:rsidRPr="00923371">
        <w:rPr>
          <w:lang w:val="en-US"/>
        </w:rPr>
        <w:t xml:space="preserve"> tha</w:t>
      </w:r>
      <w:r w:rsidR="006658B4" w:rsidRPr="00923371">
        <w:rPr>
          <w:lang w:val="en-US"/>
        </w:rPr>
        <w:t>t</w:t>
      </w:r>
      <w:r w:rsidR="00453841" w:rsidRPr="00923371">
        <w:rPr>
          <w:lang w:val="en-US"/>
        </w:rPr>
        <w:t>, here in this world,</w:t>
      </w:r>
      <w:r w:rsidR="006658B4" w:rsidRPr="00923371">
        <w:rPr>
          <w:lang w:val="en-US"/>
        </w:rPr>
        <w:t xml:space="preserve"> we can achieve some </w:t>
      </w:r>
      <w:r w:rsidR="00453841" w:rsidRPr="00923371">
        <w:rPr>
          <w:lang w:val="en-US"/>
        </w:rPr>
        <w:t>blessed state eternally</w:t>
      </w:r>
      <w:r w:rsidR="00DC6486" w:rsidRPr="00923371">
        <w:rPr>
          <w:lang w:val="en-US"/>
        </w:rPr>
        <w:t>—that we can avoid death</w:t>
      </w:r>
      <w:r w:rsidR="00453841" w:rsidRPr="00923371">
        <w:rPr>
          <w:lang w:val="en-US"/>
        </w:rPr>
        <w:t>.</w:t>
      </w:r>
    </w:p>
    <w:p w14:paraId="2F8DCAD1" w14:textId="77777777" w:rsidR="003F0772" w:rsidRDefault="00D63DD5" w:rsidP="003F0772">
      <w:pPr>
        <w:ind w:firstLine="720"/>
        <w:rPr>
          <w:lang w:val="en-US"/>
        </w:rPr>
      </w:pPr>
      <w:r w:rsidRPr="00923371">
        <w:rPr>
          <w:lang w:val="en-US"/>
        </w:rPr>
        <w:t xml:space="preserve">This is a truly extraordinary claim, which proponents of the </w:t>
      </w:r>
      <w:r w:rsidR="003B56C2" w:rsidRPr="00923371">
        <w:rPr>
          <w:lang w:val="en-US"/>
        </w:rPr>
        <w:t>naturalist</w:t>
      </w:r>
      <w:r w:rsidRPr="00923371">
        <w:rPr>
          <w:lang w:val="en-US"/>
        </w:rPr>
        <w:t xml:space="preserve"> reading have to dodge. I don’t blame them, since the suggestion seems so outrageously impossible that taking it literally might seem uncharitable to Spinoza</w:t>
      </w:r>
      <w:r w:rsidR="00EF0408" w:rsidRPr="00923371">
        <w:rPr>
          <w:lang w:val="en-US"/>
        </w:rPr>
        <w:t>.</w:t>
      </w:r>
      <w:r w:rsidR="003C4F10" w:rsidRPr="00923371">
        <w:rPr>
          <w:lang w:val="en-US"/>
        </w:rPr>
        <w:t xml:space="preserve"> Even believers in an afterlife agree that we do die. How can Spinoza contest </w:t>
      </w:r>
      <w:r w:rsidR="003C4F10" w:rsidRPr="00923371">
        <w:rPr>
          <w:i/>
          <w:iCs/>
          <w:lang w:val="en-US"/>
        </w:rPr>
        <w:t>that</w:t>
      </w:r>
      <w:r w:rsidR="003C4F10" w:rsidRPr="00923371">
        <w:rPr>
          <w:lang w:val="en-US"/>
        </w:rPr>
        <w:t>?</w:t>
      </w:r>
    </w:p>
    <w:p w14:paraId="0C72A529" w14:textId="400F7499" w:rsidR="001D4F40" w:rsidRPr="00923371" w:rsidRDefault="00EF0408" w:rsidP="003F0772">
      <w:pPr>
        <w:ind w:firstLine="720"/>
        <w:rPr>
          <w:lang w:val="en-US"/>
        </w:rPr>
      </w:pPr>
      <w:r w:rsidRPr="00923371">
        <w:rPr>
          <w:lang w:val="en-US"/>
        </w:rPr>
        <w:t>And yet one of the remarkable things about Spinoza is how consistently he sta</w:t>
      </w:r>
      <w:r w:rsidR="003C4F10" w:rsidRPr="00923371">
        <w:rPr>
          <w:lang w:val="en-US"/>
        </w:rPr>
        <w:t>ys</w:t>
      </w:r>
      <w:r w:rsidRPr="00923371">
        <w:rPr>
          <w:lang w:val="en-US"/>
        </w:rPr>
        <w:t xml:space="preserve"> focused on this topic. </w:t>
      </w:r>
      <w:r w:rsidR="00933083" w:rsidRPr="00923371">
        <w:rPr>
          <w:lang w:val="en-US"/>
        </w:rPr>
        <w:t>O</w:t>
      </w:r>
      <w:r w:rsidR="00260AAF" w:rsidRPr="00923371">
        <w:rPr>
          <w:lang w:val="en-US"/>
        </w:rPr>
        <w:t>ne of the very earliest texts</w:t>
      </w:r>
      <w:r w:rsidR="004B1256" w:rsidRPr="00923371">
        <w:rPr>
          <w:lang w:val="en-US"/>
        </w:rPr>
        <w:t xml:space="preserve"> we have from him, dating back to at least 1662</w:t>
      </w:r>
      <w:r w:rsidR="000F50F5">
        <w:rPr>
          <w:lang w:val="en-US"/>
        </w:rPr>
        <w:t xml:space="preserve"> </w:t>
      </w:r>
      <w:r w:rsidR="00923371" w:rsidRPr="00923371">
        <w:rPr>
          <w:rFonts w:cs="Open Sans"/>
          <w:lang w:val="en-US"/>
        </w:rPr>
        <w:t>(Spinoza 1985, 3)</w:t>
      </w:r>
      <w:r w:rsidR="000F50F5">
        <w:rPr>
          <w:lang w:val="en-US"/>
        </w:rPr>
        <w:t>,</w:t>
      </w:r>
      <w:r w:rsidR="00260AAF" w:rsidRPr="00923371">
        <w:rPr>
          <w:lang w:val="en-US"/>
        </w:rPr>
        <w:t xml:space="preserve"> begins</w:t>
      </w:r>
      <w:r w:rsidRPr="00923371">
        <w:rPr>
          <w:lang w:val="en-US"/>
        </w:rPr>
        <w:t xml:space="preserve"> as follows</w:t>
      </w:r>
      <w:r w:rsidR="00260AAF" w:rsidRPr="00923371">
        <w:rPr>
          <w:lang w:val="en-US"/>
        </w:rPr>
        <w:t>:</w:t>
      </w:r>
    </w:p>
    <w:p w14:paraId="33B3B110" w14:textId="73C93F51" w:rsidR="00260AAF" w:rsidRPr="00923371" w:rsidRDefault="00260AAF" w:rsidP="008A2E09">
      <w:pPr>
        <w:pStyle w:val="Quote"/>
        <w:rPr>
          <w:lang w:val="en-US"/>
        </w:rPr>
      </w:pPr>
      <w:r w:rsidRPr="00923371">
        <w:rPr>
          <w:lang w:val="en-US"/>
        </w:rPr>
        <w:t>After experience had taught me that all the things usually found in life are empty and futile, and I saw that everything I feared had neither good or bad in it of itself, except insofar as my soul was moved by it, I decided at last to inquire whether something is given as the true good, capable of being communicated, and affecting the soul on its own</w:t>
      </w:r>
      <w:r w:rsidR="008A2E09" w:rsidRPr="00923371">
        <w:rPr>
          <w:lang w:val="en-US"/>
        </w:rPr>
        <w:t xml:space="preserve"> once all the rest is laid aside—whether, in fact, something is given that, once discovered and acquired, would give supreme and continuous joy to eternity (</w:t>
      </w:r>
      <w:r w:rsidR="000F24F8">
        <w:rPr>
          <w:lang w:val="en-US"/>
        </w:rPr>
        <w:t>TdIE</w:t>
      </w:r>
      <w:r w:rsidR="00CC5AC4" w:rsidRPr="00923371">
        <w:rPr>
          <w:lang w:val="en-US"/>
        </w:rPr>
        <w:t xml:space="preserve"> </w:t>
      </w:r>
      <w:r w:rsidR="00CC5AC4" w:rsidRPr="00923371">
        <w:rPr>
          <w:rFonts w:ascii="Calibri" w:hAnsi="Calibri" w:cs="Calibri"/>
          <w:lang w:val="en-US"/>
        </w:rPr>
        <w:t>§</w:t>
      </w:r>
      <w:r w:rsidR="00CC5AC4" w:rsidRPr="00923371">
        <w:rPr>
          <w:lang w:val="en-US"/>
        </w:rPr>
        <w:t>1</w:t>
      </w:r>
      <w:r w:rsidR="008A2E09" w:rsidRPr="00923371">
        <w:rPr>
          <w:lang w:val="en-US"/>
        </w:rPr>
        <w:t>).</w:t>
      </w:r>
    </w:p>
    <w:p w14:paraId="18A8D704" w14:textId="05AFCBF1" w:rsidR="00C95EEA" w:rsidRPr="00923371" w:rsidRDefault="00933083" w:rsidP="00C95EEA">
      <w:pPr>
        <w:rPr>
          <w:lang w:val="en-US"/>
        </w:rPr>
      </w:pPr>
      <w:r w:rsidRPr="00923371">
        <w:rPr>
          <w:lang w:val="en-US"/>
        </w:rPr>
        <w:t xml:space="preserve">If we compare this with the very end of his mature work, the </w:t>
      </w:r>
      <w:r w:rsidRPr="00923371">
        <w:rPr>
          <w:i/>
          <w:iCs/>
          <w:lang w:val="en-US"/>
        </w:rPr>
        <w:t>Ethics</w:t>
      </w:r>
      <w:r w:rsidRPr="00923371">
        <w:rPr>
          <w:lang w:val="en-US"/>
        </w:rPr>
        <w:t>, there are striking resonances:</w:t>
      </w:r>
      <w:r w:rsidR="003F0772">
        <w:rPr>
          <w:lang w:val="en-US"/>
        </w:rPr>
        <w:t xml:space="preserve"> “</w:t>
      </w:r>
      <w:r w:rsidR="00B0061A" w:rsidRPr="00923371">
        <w:rPr>
          <w:lang w:val="en-US"/>
        </w:rPr>
        <w:t xml:space="preserve">the wise one, insofar as he is considered as such, is barely moved in his soul. Rather, conscious of God, of himself, and of things by some eternal necessity, he never ceases to be but obtains true acquiescence of the </w:t>
      </w:r>
      <w:r w:rsidR="00B0061A" w:rsidRPr="00923371">
        <w:rPr>
          <w:lang w:val="en-US"/>
        </w:rPr>
        <w:lastRenderedPageBreak/>
        <w:t>soul always [</w:t>
      </w:r>
      <w:r w:rsidR="00B0061A" w:rsidRPr="00923371">
        <w:rPr>
          <w:i/>
          <w:lang w:val="en-US"/>
        </w:rPr>
        <w:t>semper</w:t>
      </w:r>
      <w:r w:rsidR="00B0061A" w:rsidRPr="00923371">
        <w:rPr>
          <w:lang w:val="en-US"/>
        </w:rPr>
        <w:t>]</w:t>
      </w:r>
      <w:r w:rsidR="003F0772">
        <w:rPr>
          <w:lang w:val="en-US"/>
        </w:rPr>
        <w:t>”</w:t>
      </w:r>
      <w:r w:rsidR="00B0061A" w:rsidRPr="00923371">
        <w:rPr>
          <w:lang w:val="en-US"/>
        </w:rPr>
        <w:t xml:space="preserve"> (</w:t>
      </w:r>
      <w:r w:rsidR="00516277">
        <w:rPr>
          <w:lang w:val="en-US"/>
        </w:rPr>
        <w:t xml:space="preserve">E </w:t>
      </w:r>
      <w:r w:rsidR="00B0061A" w:rsidRPr="00923371">
        <w:rPr>
          <w:lang w:val="en-US"/>
        </w:rPr>
        <w:t>5p42s).</w:t>
      </w:r>
      <w:r w:rsidR="00C95EEA" w:rsidRPr="007A3A03">
        <w:rPr>
          <w:rStyle w:val="FootnoteReference"/>
        </w:rPr>
        <w:footnoteReference w:id="8"/>
      </w:r>
      <w:r w:rsidR="003F0772">
        <w:rPr>
          <w:lang w:val="en-US"/>
        </w:rPr>
        <w:t xml:space="preserve"> </w:t>
      </w:r>
      <w:r w:rsidR="004C19DC" w:rsidRPr="00923371">
        <w:rPr>
          <w:lang w:val="en-US"/>
        </w:rPr>
        <w:t xml:space="preserve">On Spinoza’s own account, then, his philosophical </w:t>
      </w:r>
      <w:r w:rsidR="005C03EC" w:rsidRPr="00923371">
        <w:rPr>
          <w:lang w:val="en-US"/>
        </w:rPr>
        <w:t>journey</w:t>
      </w:r>
      <w:r w:rsidR="004C19DC" w:rsidRPr="00923371">
        <w:rPr>
          <w:lang w:val="en-US"/>
        </w:rPr>
        <w:t xml:space="preserve"> </w:t>
      </w:r>
      <w:r w:rsidR="00E546B1" w:rsidRPr="00923371">
        <w:rPr>
          <w:lang w:val="en-US"/>
        </w:rPr>
        <w:t>appears as</w:t>
      </w:r>
      <w:r w:rsidR="004C19DC" w:rsidRPr="00923371">
        <w:rPr>
          <w:lang w:val="en-US"/>
        </w:rPr>
        <w:t xml:space="preserve"> a successful search for beatitude in this life.</w:t>
      </w:r>
      <w:r w:rsidR="005C03EC" w:rsidRPr="00923371">
        <w:rPr>
          <w:lang w:val="en-US"/>
        </w:rPr>
        <w:t xml:space="preserve"> If </w:t>
      </w:r>
      <w:r w:rsidR="00D80EC6" w:rsidRPr="00923371">
        <w:rPr>
          <w:lang w:val="en-US"/>
        </w:rPr>
        <w:t xml:space="preserve">such a great philosopher </w:t>
      </w:r>
      <w:r w:rsidR="005C03EC" w:rsidRPr="00923371">
        <w:rPr>
          <w:lang w:val="en-US"/>
        </w:rPr>
        <w:t xml:space="preserve">thought </w:t>
      </w:r>
      <w:r w:rsidR="005D6668" w:rsidRPr="00923371">
        <w:rPr>
          <w:lang w:val="en-US"/>
        </w:rPr>
        <w:t>it</w:t>
      </w:r>
      <w:r w:rsidR="005C03EC" w:rsidRPr="00923371">
        <w:rPr>
          <w:lang w:val="en-US"/>
        </w:rPr>
        <w:t xml:space="preserve"> </w:t>
      </w:r>
      <w:r w:rsidR="005D6668" w:rsidRPr="00923371">
        <w:rPr>
          <w:lang w:val="en-US"/>
        </w:rPr>
        <w:t>to be</w:t>
      </w:r>
      <w:r w:rsidR="005C03EC" w:rsidRPr="00923371">
        <w:rPr>
          <w:lang w:val="en-US"/>
        </w:rPr>
        <w:t xml:space="preserve"> possible, we owe it to him and ourselves to try to understand how.</w:t>
      </w:r>
    </w:p>
    <w:p w14:paraId="5AFFB95C" w14:textId="77777777" w:rsidR="005C03EC" w:rsidRPr="00923371" w:rsidRDefault="005C03EC" w:rsidP="00C95EEA">
      <w:pPr>
        <w:rPr>
          <w:lang w:val="en-US"/>
        </w:rPr>
      </w:pPr>
    </w:p>
    <w:p w14:paraId="2F7B3B2F" w14:textId="60E0B61A" w:rsidR="005C03EC" w:rsidRPr="00923371" w:rsidRDefault="00456CB8" w:rsidP="00EB78DA">
      <w:pPr>
        <w:pStyle w:val="Heading2"/>
        <w:rPr>
          <w:lang w:val="en-US"/>
        </w:rPr>
      </w:pPr>
      <w:r w:rsidRPr="00923371">
        <w:rPr>
          <w:lang w:val="en-US"/>
        </w:rPr>
        <w:t>5.</w:t>
      </w:r>
      <w:r w:rsidR="005C03EC" w:rsidRPr="00923371">
        <w:rPr>
          <w:lang w:val="en-US"/>
        </w:rPr>
        <w:t xml:space="preserve"> </w:t>
      </w:r>
      <w:r w:rsidR="00404401" w:rsidRPr="00923371">
        <w:rPr>
          <w:lang w:val="en-US"/>
        </w:rPr>
        <w:t xml:space="preserve">Escaping </w:t>
      </w:r>
      <w:r w:rsidR="00EB78DA">
        <w:rPr>
          <w:lang w:val="en-US"/>
        </w:rPr>
        <w:t>D</w:t>
      </w:r>
      <w:r w:rsidR="00404401" w:rsidRPr="00923371">
        <w:rPr>
          <w:lang w:val="en-US"/>
        </w:rPr>
        <w:t>eath</w:t>
      </w:r>
    </w:p>
    <w:p w14:paraId="3402853F" w14:textId="77777777" w:rsidR="003F0772" w:rsidRDefault="00404401" w:rsidP="00C95EEA">
      <w:pPr>
        <w:rPr>
          <w:lang w:val="en-US"/>
        </w:rPr>
      </w:pPr>
      <w:r w:rsidRPr="00923371">
        <w:rPr>
          <w:lang w:val="en-US"/>
        </w:rPr>
        <w:t xml:space="preserve">I struggled for many years to try to make sense of Spinoza’s doctrine of </w:t>
      </w:r>
      <w:r w:rsidR="006D0940" w:rsidRPr="00923371">
        <w:rPr>
          <w:lang w:val="en-US"/>
        </w:rPr>
        <w:t>beatitude</w:t>
      </w:r>
      <w:r w:rsidRPr="00923371">
        <w:rPr>
          <w:lang w:val="en-US"/>
        </w:rPr>
        <w:t xml:space="preserve">, and through the struggle I fell into many pitfalls that have </w:t>
      </w:r>
      <w:r w:rsidR="00BB7F06" w:rsidRPr="00923371">
        <w:rPr>
          <w:lang w:val="en-US"/>
        </w:rPr>
        <w:t>caught other scholars.</w:t>
      </w:r>
    </w:p>
    <w:p w14:paraId="4B0CD2C4" w14:textId="232B96F5" w:rsidR="00EB78DA" w:rsidRDefault="004E6AA2" w:rsidP="00EB78DA">
      <w:pPr>
        <w:ind w:firstLine="720"/>
        <w:rPr>
          <w:lang w:val="en-US"/>
        </w:rPr>
      </w:pPr>
      <w:r w:rsidRPr="00923371">
        <w:rPr>
          <w:lang w:val="en-US"/>
        </w:rPr>
        <w:t xml:space="preserve">It is tempting to think that when Spinoza says that the wise </w:t>
      </w:r>
      <w:r w:rsidR="00042C0F" w:rsidRPr="00923371">
        <w:rPr>
          <w:lang w:val="en-US"/>
        </w:rPr>
        <w:t>one</w:t>
      </w:r>
      <w:r w:rsidR="004309FA" w:rsidRPr="00923371">
        <w:rPr>
          <w:lang w:val="en-US"/>
        </w:rPr>
        <w:t xml:space="preserve"> (</w:t>
      </w:r>
      <w:r w:rsidR="004309FA" w:rsidRPr="00923371">
        <w:rPr>
          <w:i/>
          <w:iCs/>
          <w:lang w:val="en-US"/>
        </w:rPr>
        <w:t>sapiens</w:t>
      </w:r>
      <w:r w:rsidR="004309FA" w:rsidRPr="00923371">
        <w:rPr>
          <w:lang w:val="en-US"/>
        </w:rPr>
        <w:t>)</w:t>
      </w:r>
      <w:r w:rsidRPr="00923371">
        <w:rPr>
          <w:lang w:val="en-US"/>
        </w:rPr>
        <w:t xml:space="preserve"> </w:t>
      </w:r>
      <w:r w:rsidR="000F50F5">
        <w:rPr>
          <w:lang w:val="en-US"/>
        </w:rPr>
        <w:t>“</w:t>
      </w:r>
      <w:r w:rsidRPr="00923371">
        <w:rPr>
          <w:lang w:val="en-US"/>
        </w:rPr>
        <w:t>never ceases to be</w:t>
      </w:r>
      <w:r w:rsidR="000F50F5">
        <w:rPr>
          <w:lang w:val="en-US"/>
        </w:rPr>
        <w:t>”</w:t>
      </w:r>
      <w:r w:rsidR="004309FA" w:rsidRPr="00923371">
        <w:rPr>
          <w:lang w:val="en-US"/>
        </w:rPr>
        <w:t xml:space="preserve"> he doesn’t mean this literally. </w:t>
      </w:r>
      <w:r w:rsidR="00542C32" w:rsidRPr="00923371">
        <w:rPr>
          <w:lang w:val="en-US"/>
        </w:rPr>
        <w:t>Steven Nadler</w:t>
      </w:r>
      <w:r w:rsidR="00EF7597" w:rsidRPr="00923371">
        <w:rPr>
          <w:lang w:val="en-US"/>
        </w:rPr>
        <w:t>, for example, argues that</w:t>
      </w:r>
      <w:r w:rsidR="00570A01" w:rsidRPr="00923371">
        <w:rPr>
          <w:lang w:val="en-US"/>
        </w:rPr>
        <w:t>:</w:t>
      </w:r>
      <w:r w:rsidR="00EF7597" w:rsidRPr="00923371">
        <w:rPr>
          <w:lang w:val="en-US"/>
        </w:rPr>
        <w:t xml:space="preserve"> </w:t>
      </w:r>
      <w:r w:rsidR="000F50F5">
        <w:rPr>
          <w:lang w:val="en-US"/>
        </w:rPr>
        <w:t>“</w:t>
      </w:r>
      <w:r w:rsidR="00570A01" w:rsidRPr="00923371">
        <w:rPr>
          <w:lang w:val="en-US"/>
        </w:rPr>
        <w:t>What is left in the mind after death is simply the eternal idea of the essence of the body</w:t>
      </w:r>
      <w:r w:rsidR="000F50F5">
        <w:rPr>
          <w:lang w:val="en-US"/>
        </w:rPr>
        <w:t>.”</w:t>
      </w:r>
      <w:r w:rsidR="00F10F95" w:rsidRPr="00923371">
        <w:rPr>
          <w:lang w:val="en-US"/>
        </w:rPr>
        <w:t xml:space="preserve"> </w:t>
      </w:r>
      <w:r w:rsidR="006C19EF" w:rsidRPr="00923371">
        <w:rPr>
          <w:lang w:val="en-US"/>
        </w:rPr>
        <w:t xml:space="preserve">This eternal idea is just an abstract object: it </w:t>
      </w:r>
      <w:r w:rsidR="000F50F5">
        <w:rPr>
          <w:lang w:val="en-US"/>
        </w:rPr>
        <w:t>“</w:t>
      </w:r>
      <w:r w:rsidR="00F10F95" w:rsidRPr="00923371">
        <w:rPr>
          <w:lang w:val="en-US"/>
        </w:rPr>
        <w:t>is nothing that human beings can take pride or comfort in, and it is nothing personal</w:t>
      </w:r>
      <w:r w:rsidR="000F50F5">
        <w:rPr>
          <w:lang w:val="en-US"/>
        </w:rPr>
        <w:t>”</w:t>
      </w:r>
      <w:r w:rsidR="00443EDE">
        <w:rPr>
          <w:lang w:val="en-US"/>
        </w:rPr>
        <w:t xml:space="preserve"> (</w:t>
      </w:r>
      <w:r w:rsidR="00443EDE" w:rsidRPr="00923371">
        <w:rPr>
          <w:rFonts w:cs="Open Sans"/>
        </w:rPr>
        <w:t>Nadler 2020, 181</w:t>
      </w:r>
      <w:r w:rsidR="00443EDE">
        <w:rPr>
          <w:rFonts w:cs="Open Sans"/>
        </w:rPr>
        <w:t>).</w:t>
      </w:r>
      <w:r w:rsidR="006254A9" w:rsidRPr="007A3A03">
        <w:rPr>
          <w:rStyle w:val="FootnoteReference"/>
        </w:rPr>
        <w:footnoteReference w:id="9"/>
      </w:r>
      <w:r w:rsidR="006254A9" w:rsidRPr="00923371">
        <w:rPr>
          <w:lang w:val="en-US"/>
        </w:rPr>
        <w:t xml:space="preserve"> Julie Klein </w:t>
      </w:r>
      <w:r w:rsidR="004B0643" w:rsidRPr="00923371">
        <w:rPr>
          <w:rFonts w:cs="Open Sans"/>
          <w:lang w:val="en-US"/>
        </w:rPr>
        <w:t>(2014)</w:t>
      </w:r>
      <w:r w:rsidR="004B0643">
        <w:rPr>
          <w:rFonts w:cs="Open Sans"/>
          <w:lang w:val="en-US"/>
        </w:rPr>
        <w:t xml:space="preserve"> </w:t>
      </w:r>
      <w:r w:rsidR="006254A9" w:rsidRPr="00923371">
        <w:rPr>
          <w:lang w:val="en-US"/>
        </w:rPr>
        <w:t xml:space="preserve">suggests that </w:t>
      </w:r>
      <w:r w:rsidR="009214F7" w:rsidRPr="00923371">
        <w:rPr>
          <w:lang w:val="en-US"/>
        </w:rPr>
        <w:t xml:space="preserve">the mind can be </w:t>
      </w:r>
      <w:r w:rsidR="0047016C">
        <w:rPr>
          <w:lang w:val="en-US"/>
        </w:rPr>
        <w:t>“</w:t>
      </w:r>
      <w:r w:rsidR="009214F7" w:rsidRPr="00923371">
        <w:rPr>
          <w:lang w:val="en-US"/>
        </w:rPr>
        <w:t>eternal</w:t>
      </w:r>
      <w:r w:rsidR="0047016C">
        <w:rPr>
          <w:lang w:val="en-US"/>
        </w:rPr>
        <w:t>”</w:t>
      </w:r>
      <w:r w:rsidR="009214F7" w:rsidRPr="00923371">
        <w:rPr>
          <w:lang w:val="en-US"/>
        </w:rPr>
        <w:t xml:space="preserve"> only in the sense that we can look at things in two ways</w:t>
      </w:r>
      <w:r w:rsidR="00254428" w:rsidRPr="00923371">
        <w:rPr>
          <w:lang w:val="en-US"/>
        </w:rPr>
        <w:t xml:space="preserve">, as passing through time, or as </w:t>
      </w:r>
      <w:r w:rsidR="003061A0" w:rsidRPr="00923371">
        <w:rPr>
          <w:lang w:val="en-US"/>
        </w:rPr>
        <w:t xml:space="preserve">being </w:t>
      </w:r>
      <w:r w:rsidR="00697D8E" w:rsidRPr="00923371">
        <w:rPr>
          <w:lang w:val="en-US"/>
        </w:rPr>
        <w:t>permanently</w:t>
      </w:r>
      <w:r w:rsidR="003061A0" w:rsidRPr="00923371">
        <w:rPr>
          <w:lang w:val="en-US"/>
        </w:rPr>
        <w:t xml:space="preserve"> located at different points along a</w:t>
      </w:r>
      <w:r w:rsidR="00254428" w:rsidRPr="00923371">
        <w:rPr>
          <w:lang w:val="en-US"/>
        </w:rPr>
        <w:t xml:space="preserve"> temporal</w:t>
      </w:r>
      <w:r w:rsidR="003061A0" w:rsidRPr="00923371">
        <w:rPr>
          <w:lang w:val="en-US"/>
        </w:rPr>
        <w:t xml:space="preserve"> dimension</w:t>
      </w:r>
      <w:r w:rsidR="000F50F5">
        <w:rPr>
          <w:lang w:val="en-US"/>
        </w:rPr>
        <w:t>.</w:t>
      </w:r>
      <w:r w:rsidR="00403F09" w:rsidRPr="00923371">
        <w:rPr>
          <w:lang w:val="en-US"/>
        </w:rPr>
        <w:t xml:space="preserve"> Pierre-Francois </w:t>
      </w:r>
      <w:r w:rsidR="00A96543" w:rsidRPr="00923371">
        <w:rPr>
          <w:lang w:val="en-US"/>
        </w:rPr>
        <w:t>Moreau</w:t>
      </w:r>
      <w:r w:rsidR="004B0643">
        <w:rPr>
          <w:lang w:val="en-US"/>
        </w:rPr>
        <w:t xml:space="preserve"> (</w:t>
      </w:r>
      <w:r w:rsidR="004B0643" w:rsidRPr="00923371">
        <w:rPr>
          <w:rFonts w:cs="Open Sans"/>
          <w:lang w:val="en-US"/>
        </w:rPr>
        <w:t>2021, 546)</w:t>
      </w:r>
      <w:r w:rsidR="004B0643">
        <w:rPr>
          <w:rFonts w:cs="Open Sans"/>
          <w:lang w:val="en-US"/>
        </w:rPr>
        <w:t xml:space="preserve"> </w:t>
      </w:r>
      <w:r w:rsidR="007A3ACA" w:rsidRPr="00923371">
        <w:rPr>
          <w:lang w:val="en-US"/>
        </w:rPr>
        <w:t xml:space="preserve">suggests that </w:t>
      </w:r>
      <w:r w:rsidR="0073143E" w:rsidRPr="00923371">
        <w:rPr>
          <w:lang w:val="en-US"/>
        </w:rPr>
        <w:t xml:space="preserve">what remains of us </w:t>
      </w:r>
      <w:r w:rsidR="0073143E" w:rsidRPr="00923371">
        <w:rPr>
          <w:lang w:val="en-US"/>
        </w:rPr>
        <w:lastRenderedPageBreak/>
        <w:t>is only the mathematical description of our body, which exists eternally in some abstract realm along with all other mathematical object</w:t>
      </w:r>
      <w:r w:rsidR="000F50F5">
        <w:rPr>
          <w:lang w:val="en-US"/>
        </w:rPr>
        <w:t>s.</w:t>
      </w:r>
    </w:p>
    <w:p w14:paraId="55E824CF" w14:textId="77777777" w:rsidR="00EB78DA" w:rsidRDefault="00995A6F" w:rsidP="00EB78DA">
      <w:pPr>
        <w:ind w:firstLine="720"/>
        <w:rPr>
          <w:lang w:val="en-US"/>
        </w:rPr>
      </w:pPr>
      <w:r w:rsidRPr="00923371">
        <w:rPr>
          <w:lang w:val="en-US"/>
        </w:rPr>
        <w:t>On the other side, there are interpreters who suggest that Spinoza held a</w:t>
      </w:r>
      <w:r w:rsidR="005F17E9" w:rsidRPr="00923371">
        <w:rPr>
          <w:lang w:val="en-US"/>
        </w:rPr>
        <w:t xml:space="preserve"> rather more traditional (at least in the Judeo-Christian context)</w:t>
      </w:r>
      <w:r w:rsidRPr="00923371">
        <w:rPr>
          <w:lang w:val="en-US"/>
        </w:rPr>
        <w:t xml:space="preserve"> theory of personal immortality</w:t>
      </w:r>
      <w:r w:rsidR="008058A5" w:rsidRPr="00923371">
        <w:rPr>
          <w:lang w:val="en-US"/>
        </w:rPr>
        <w:t>—a sort of spiritual life after death</w:t>
      </w:r>
      <w:r w:rsidR="005F17E9" w:rsidRPr="00923371">
        <w:rPr>
          <w:lang w:val="en-US"/>
        </w:rPr>
        <w:t>.</w:t>
      </w:r>
      <w:r w:rsidR="005F17E9" w:rsidRPr="007A3A03">
        <w:rPr>
          <w:rStyle w:val="FootnoteReference"/>
        </w:rPr>
        <w:footnoteReference w:id="10"/>
      </w:r>
    </w:p>
    <w:p w14:paraId="16E76F19" w14:textId="77777777" w:rsidR="00EB78DA" w:rsidRDefault="00830077" w:rsidP="00EB78DA">
      <w:pPr>
        <w:ind w:firstLine="720"/>
        <w:rPr>
          <w:lang w:val="en-US"/>
        </w:rPr>
      </w:pPr>
      <w:r w:rsidRPr="00923371">
        <w:rPr>
          <w:lang w:val="en-US"/>
        </w:rPr>
        <w:t>On my reading, however, Spinoza appears to mean</w:t>
      </w:r>
      <w:r w:rsidR="008058A5" w:rsidRPr="00923371">
        <w:rPr>
          <w:lang w:val="en-US"/>
        </w:rPr>
        <w:t xml:space="preserve"> something more </w:t>
      </w:r>
      <w:r w:rsidR="007B5B5E" w:rsidRPr="00923371">
        <w:rPr>
          <w:lang w:val="en-US"/>
        </w:rPr>
        <w:t>straightforward</w:t>
      </w:r>
      <w:r w:rsidR="008058A5" w:rsidRPr="00923371">
        <w:rPr>
          <w:lang w:val="en-US"/>
        </w:rPr>
        <w:t xml:space="preserve"> than either of these. What he means, I believe, is that</w:t>
      </w:r>
      <w:r w:rsidR="007B5B5E" w:rsidRPr="00923371">
        <w:rPr>
          <w:lang w:val="en-US"/>
        </w:rPr>
        <w:t xml:space="preserve"> </w:t>
      </w:r>
      <w:r w:rsidR="00F44136" w:rsidRPr="00923371">
        <w:rPr>
          <w:i/>
          <w:iCs/>
          <w:lang w:val="en-US"/>
        </w:rPr>
        <w:t>i</w:t>
      </w:r>
      <w:r w:rsidR="007B5B5E" w:rsidRPr="00923371">
        <w:rPr>
          <w:i/>
          <w:iCs/>
          <w:lang w:val="en-US"/>
        </w:rPr>
        <w:t>t is possible</w:t>
      </w:r>
      <w:r w:rsidR="008B215F" w:rsidRPr="00923371">
        <w:rPr>
          <w:i/>
          <w:iCs/>
          <w:lang w:val="en-US"/>
        </w:rPr>
        <w:t xml:space="preserve"> </w:t>
      </w:r>
      <w:r w:rsidR="007B5B5E" w:rsidRPr="00923371">
        <w:rPr>
          <w:i/>
          <w:iCs/>
          <w:lang w:val="en-US"/>
        </w:rPr>
        <w:t>to simply not die</w:t>
      </w:r>
      <w:r w:rsidR="007B5B5E" w:rsidRPr="00923371">
        <w:rPr>
          <w:lang w:val="en-US"/>
        </w:rPr>
        <w:t>.</w:t>
      </w:r>
      <w:r w:rsidR="008058A5" w:rsidRPr="00923371">
        <w:rPr>
          <w:lang w:val="en-US"/>
        </w:rPr>
        <w:t xml:space="preserve"> </w:t>
      </w:r>
      <w:r w:rsidR="001B3F52" w:rsidRPr="00923371">
        <w:rPr>
          <w:lang w:val="en-US"/>
        </w:rPr>
        <w:t xml:space="preserve">I </w:t>
      </w:r>
      <w:r w:rsidR="005A611D" w:rsidRPr="00923371">
        <w:rPr>
          <w:lang w:val="en-US"/>
        </w:rPr>
        <w:t>believe that Spinoza is making a perfectly simple point, which evades us only because we have remained dogmatically attached to certain ways of thinking. For me, the key that unlocked this simple thought was my encounter with Daoist philosophy.</w:t>
      </w:r>
    </w:p>
    <w:p w14:paraId="6D1173D7" w14:textId="77777777" w:rsidR="00EB78DA" w:rsidRDefault="00055381" w:rsidP="00EB78DA">
      <w:pPr>
        <w:ind w:firstLine="720"/>
        <w:rPr>
          <w:lang w:val="en-US"/>
        </w:rPr>
      </w:pPr>
      <w:r w:rsidRPr="00923371">
        <w:rPr>
          <w:lang w:val="en-US"/>
        </w:rPr>
        <w:t>In Daoism</w:t>
      </w:r>
      <w:r w:rsidR="0056461C" w:rsidRPr="00923371">
        <w:rPr>
          <w:lang w:val="en-US"/>
        </w:rPr>
        <w:t xml:space="preserve">, as in </w:t>
      </w:r>
      <w:r w:rsidR="005E791E" w:rsidRPr="00923371">
        <w:rPr>
          <w:lang w:val="en-US"/>
        </w:rPr>
        <w:t xml:space="preserve">some </w:t>
      </w:r>
      <w:r w:rsidR="0056461C" w:rsidRPr="00923371">
        <w:rPr>
          <w:lang w:val="en-US"/>
        </w:rPr>
        <w:t xml:space="preserve">other </w:t>
      </w:r>
      <w:r w:rsidR="000F50F5">
        <w:rPr>
          <w:lang w:val="en-US"/>
        </w:rPr>
        <w:t>“</w:t>
      </w:r>
      <w:r w:rsidR="0056461C" w:rsidRPr="00923371">
        <w:rPr>
          <w:lang w:val="en-US"/>
        </w:rPr>
        <w:t>non-Western</w:t>
      </w:r>
      <w:r w:rsidR="000F50F5">
        <w:rPr>
          <w:lang w:val="en-US"/>
        </w:rPr>
        <w:t>”</w:t>
      </w:r>
      <w:r w:rsidR="0056461C" w:rsidRPr="00923371">
        <w:rPr>
          <w:lang w:val="en-US"/>
        </w:rPr>
        <w:t xml:space="preserve"> traditions,</w:t>
      </w:r>
      <w:r w:rsidRPr="00923371">
        <w:rPr>
          <w:lang w:val="en-US"/>
        </w:rPr>
        <w:t xml:space="preserve"> it is quite normal to think of </w:t>
      </w:r>
      <w:r w:rsidR="00F821F4" w:rsidRPr="00923371">
        <w:rPr>
          <w:lang w:val="en-US"/>
        </w:rPr>
        <w:t>immortality being achieved in this life</w:t>
      </w:r>
      <w:r w:rsidR="00541FF0" w:rsidRPr="00923371">
        <w:rPr>
          <w:lang w:val="en-US"/>
        </w:rPr>
        <w:t>, in the literal sense that death is merely optional</w:t>
      </w:r>
      <w:r w:rsidR="00F821F4" w:rsidRPr="00923371">
        <w:rPr>
          <w:lang w:val="en-US"/>
        </w:rPr>
        <w:t>.</w:t>
      </w:r>
      <w:r w:rsidR="00045651" w:rsidRPr="00923371">
        <w:rPr>
          <w:lang w:val="en-US"/>
        </w:rPr>
        <w:t xml:space="preserve"> I was particularly drawn by a certain </w:t>
      </w:r>
      <w:r w:rsidR="001D640A" w:rsidRPr="00923371">
        <w:rPr>
          <w:lang w:val="en-US"/>
        </w:rPr>
        <w:t xml:space="preserve">interpretation of the death stories in the classic Daoist text, the </w:t>
      </w:r>
      <w:r w:rsidR="001D640A" w:rsidRPr="00923371">
        <w:rPr>
          <w:i/>
          <w:iCs/>
          <w:lang w:val="en-US"/>
        </w:rPr>
        <w:t>Zhuangzi</w:t>
      </w:r>
      <w:r w:rsidR="001D640A" w:rsidRPr="00923371">
        <w:rPr>
          <w:lang w:val="en-US"/>
        </w:rPr>
        <w:t xml:space="preserve">. Several </w:t>
      </w:r>
      <w:r w:rsidR="0036091E" w:rsidRPr="00923371">
        <w:rPr>
          <w:lang w:val="en-US"/>
        </w:rPr>
        <w:t xml:space="preserve">stories in the </w:t>
      </w:r>
      <w:r w:rsidR="0036091E" w:rsidRPr="00923371">
        <w:rPr>
          <w:i/>
          <w:iCs/>
          <w:lang w:val="en-US"/>
        </w:rPr>
        <w:t>Zhuangzi</w:t>
      </w:r>
      <w:r w:rsidR="0036091E" w:rsidRPr="00923371">
        <w:rPr>
          <w:lang w:val="en-US"/>
        </w:rPr>
        <w:t xml:space="preserve"> suggest that for the sage or perfected person there is no death, only transformation.</w:t>
      </w:r>
    </w:p>
    <w:p w14:paraId="6EE4942F" w14:textId="10A8EB86" w:rsidR="00EB78DA" w:rsidRDefault="00B21B86" w:rsidP="00EB78DA">
      <w:pPr>
        <w:ind w:firstLine="720"/>
        <w:rPr>
          <w:lang w:val="en-US"/>
        </w:rPr>
      </w:pPr>
      <w:r w:rsidRPr="00923371">
        <w:rPr>
          <w:lang w:val="en-US"/>
        </w:rPr>
        <w:t xml:space="preserve">These stories challenge us to ask ourselves: what is death, really? </w:t>
      </w:r>
      <w:r w:rsidR="006F1B93" w:rsidRPr="00923371">
        <w:rPr>
          <w:lang w:val="en-US"/>
        </w:rPr>
        <w:t xml:space="preserve">We are always being transformed through our encounters in the world. </w:t>
      </w:r>
      <w:r w:rsidR="00037DB8" w:rsidRPr="00923371">
        <w:rPr>
          <w:lang w:val="en-US"/>
        </w:rPr>
        <w:t xml:space="preserve">Why do we call </w:t>
      </w:r>
      <w:r w:rsidR="00037DB8" w:rsidRPr="00923371">
        <w:rPr>
          <w:lang w:val="en-US"/>
        </w:rPr>
        <w:lastRenderedPageBreak/>
        <w:t xml:space="preserve">one of these transformations </w:t>
      </w:r>
      <w:r w:rsidR="000F50F5">
        <w:rPr>
          <w:lang w:val="en-US"/>
        </w:rPr>
        <w:t>“</w:t>
      </w:r>
      <w:r w:rsidR="00037DB8" w:rsidRPr="00923371">
        <w:rPr>
          <w:lang w:val="en-US"/>
        </w:rPr>
        <w:t>death</w:t>
      </w:r>
      <w:r w:rsidR="000F50F5">
        <w:rPr>
          <w:lang w:val="en-US"/>
        </w:rPr>
        <w:t>”</w:t>
      </w:r>
      <w:r w:rsidR="00037DB8" w:rsidRPr="00923371">
        <w:rPr>
          <w:lang w:val="en-US"/>
        </w:rPr>
        <w:t>?</w:t>
      </w:r>
      <w:r w:rsidR="006F1B93" w:rsidRPr="00923371">
        <w:rPr>
          <w:lang w:val="en-US"/>
        </w:rPr>
        <w:t xml:space="preserve"> </w:t>
      </w:r>
      <w:r w:rsidR="00B1530C" w:rsidRPr="00923371">
        <w:rPr>
          <w:lang w:val="en-US"/>
        </w:rPr>
        <w:t xml:space="preserve">It is because </w:t>
      </w:r>
      <w:r w:rsidR="00E26F4A" w:rsidRPr="00923371">
        <w:rPr>
          <w:lang w:val="en-US"/>
        </w:rPr>
        <w:t xml:space="preserve">we </w:t>
      </w:r>
      <w:r w:rsidR="00B1530C" w:rsidRPr="00923371">
        <w:rPr>
          <w:lang w:val="en-US"/>
        </w:rPr>
        <w:t>don</w:t>
      </w:r>
      <w:r w:rsidR="000F50F5">
        <w:rPr>
          <w:lang w:val="en-US"/>
        </w:rPr>
        <w:t>’</w:t>
      </w:r>
      <w:r w:rsidR="00B1530C" w:rsidRPr="00923371">
        <w:rPr>
          <w:lang w:val="en-US"/>
        </w:rPr>
        <w:t>t recogni</w:t>
      </w:r>
      <w:r w:rsidR="000F50F5">
        <w:rPr>
          <w:lang w:val="en-US"/>
        </w:rPr>
        <w:t>z</w:t>
      </w:r>
      <w:r w:rsidR="00B1530C" w:rsidRPr="00923371">
        <w:rPr>
          <w:lang w:val="en-US"/>
        </w:rPr>
        <w:t xml:space="preserve">e what we </w:t>
      </w:r>
      <w:r w:rsidR="00E26F4A" w:rsidRPr="00923371">
        <w:rPr>
          <w:lang w:val="en-US"/>
        </w:rPr>
        <w:t xml:space="preserve">become after that transformation as </w:t>
      </w:r>
      <w:r w:rsidR="00E26F4A" w:rsidRPr="00923371">
        <w:rPr>
          <w:i/>
          <w:iCs/>
          <w:lang w:val="en-US"/>
        </w:rPr>
        <w:t>ourselves</w:t>
      </w:r>
      <w:r w:rsidR="00704521" w:rsidRPr="00923371">
        <w:rPr>
          <w:lang w:val="en-US"/>
        </w:rPr>
        <w:t>. But this means that death is relative to our self-conception</w:t>
      </w:r>
      <w:r w:rsidR="00103426" w:rsidRPr="00923371">
        <w:rPr>
          <w:lang w:val="en-US"/>
        </w:rPr>
        <w:t>. Spinoza recogni</w:t>
      </w:r>
      <w:r w:rsidR="000F50F5">
        <w:rPr>
          <w:lang w:val="en-US"/>
        </w:rPr>
        <w:t>z</w:t>
      </w:r>
      <w:r w:rsidR="00103426" w:rsidRPr="00923371">
        <w:rPr>
          <w:lang w:val="en-US"/>
        </w:rPr>
        <w:t xml:space="preserve">es this, </w:t>
      </w:r>
      <w:r w:rsidR="00CE71E6" w:rsidRPr="00923371">
        <w:rPr>
          <w:lang w:val="en-US" w:eastAsia="en-GB"/>
        </w:rPr>
        <w:t xml:space="preserve">noting that death does not require </w:t>
      </w:r>
      <w:r w:rsidR="000F50F5">
        <w:rPr>
          <w:lang w:val="en-US" w:eastAsia="en-GB"/>
        </w:rPr>
        <w:t>“</w:t>
      </w:r>
      <w:r w:rsidR="00CE71E6" w:rsidRPr="00923371">
        <w:rPr>
          <w:lang w:val="en-US" w:eastAsia="en-GB"/>
        </w:rPr>
        <w:t>being turned into a corpse</w:t>
      </w:r>
      <w:r w:rsidR="000F50F5">
        <w:rPr>
          <w:lang w:val="en-US" w:eastAsia="en-GB"/>
        </w:rPr>
        <w:t>,”</w:t>
      </w:r>
      <w:r w:rsidR="009B0F01" w:rsidRPr="00923371">
        <w:rPr>
          <w:lang w:val="en-US" w:eastAsia="en-GB"/>
        </w:rPr>
        <w:t xml:space="preserve"> only being transformed into something we regard as having a </w:t>
      </w:r>
      <w:r w:rsidR="000F50F5">
        <w:rPr>
          <w:lang w:val="en-US" w:eastAsia="en-GB"/>
        </w:rPr>
        <w:t>“</w:t>
      </w:r>
      <w:r w:rsidR="009B0F01" w:rsidRPr="00923371">
        <w:rPr>
          <w:lang w:val="en-US" w:eastAsia="en-GB"/>
        </w:rPr>
        <w:t>completely different nature</w:t>
      </w:r>
      <w:r w:rsidR="000F50F5">
        <w:rPr>
          <w:lang w:val="en-US" w:eastAsia="en-GB"/>
        </w:rPr>
        <w:t>”</w:t>
      </w:r>
      <w:r w:rsidR="009B0F01" w:rsidRPr="00923371">
        <w:rPr>
          <w:lang w:val="en-US" w:eastAsia="en-GB"/>
        </w:rPr>
        <w:t xml:space="preserve"> to our own</w:t>
      </w:r>
      <w:r w:rsidR="00935850" w:rsidRPr="00923371">
        <w:rPr>
          <w:lang w:val="en-US" w:eastAsia="en-GB"/>
        </w:rPr>
        <w:t xml:space="preserve"> (</w:t>
      </w:r>
      <w:r w:rsidR="004B0643" w:rsidRPr="004B0643">
        <w:rPr>
          <w:lang w:val="en-US" w:eastAsia="en-GB"/>
        </w:rPr>
        <w:t>E</w:t>
      </w:r>
      <w:r w:rsidR="00935850" w:rsidRPr="00923371">
        <w:rPr>
          <w:lang w:val="en-US" w:eastAsia="en-GB"/>
        </w:rPr>
        <w:t xml:space="preserve"> 4p39s). But </w:t>
      </w:r>
      <w:r w:rsidR="00812CDE" w:rsidRPr="00923371">
        <w:rPr>
          <w:lang w:val="en-US" w:eastAsia="en-GB"/>
        </w:rPr>
        <w:t xml:space="preserve">what counts as a </w:t>
      </w:r>
      <w:r w:rsidR="00812CDE" w:rsidRPr="00923371">
        <w:rPr>
          <w:i/>
          <w:iCs/>
          <w:lang w:val="en-US" w:eastAsia="en-GB"/>
        </w:rPr>
        <w:t>completely different nature</w:t>
      </w:r>
      <w:r w:rsidR="00812CDE" w:rsidRPr="00923371">
        <w:rPr>
          <w:lang w:val="en-US" w:eastAsia="en-GB"/>
        </w:rPr>
        <w:t xml:space="preserve"> will depend on how broadly or narrowly we define our nature.</w:t>
      </w:r>
    </w:p>
    <w:p w14:paraId="6BC535B7" w14:textId="1F9D7EBD" w:rsidR="00EB78DA" w:rsidRDefault="00085CA7" w:rsidP="00EB78DA">
      <w:pPr>
        <w:ind w:firstLine="720"/>
        <w:rPr>
          <w:lang w:val="en-US"/>
        </w:rPr>
      </w:pPr>
      <w:r w:rsidRPr="00923371">
        <w:rPr>
          <w:lang w:val="en-US"/>
        </w:rPr>
        <w:t>Traditional</w:t>
      </w:r>
      <w:r w:rsidR="001A3EB7" w:rsidRPr="00923371">
        <w:rPr>
          <w:lang w:val="en-US"/>
        </w:rPr>
        <w:t xml:space="preserve"> commentators </w:t>
      </w:r>
      <w:r w:rsidR="00812CDE" w:rsidRPr="00923371">
        <w:rPr>
          <w:lang w:val="en-US"/>
        </w:rPr>
        <w:t xml:space="preserve">on the </w:t>
      </w:r>
      <w:r w:rsidR="00812CDE" w:rsidRPr="00923371">
        <w:rPr>
          <w:i/>
          <w:iCs/>
          <w:lang w:val="en-US"/>
        </w:rPr>
        <w:t>Zhuangzi</w:t>
      </w:r>
      <w:r w:rsidR="00623496" w:rsidRPr="00923371">
        <w:rPr>
          <w:lang w:val="en-US"/>
        </w:rPr>
        <w:t>,</w:t>
      </w:r>
      <w:r w:rsidR="00812CDE" w:rsidRPr="00923371">
        <w:rPr>
          <w:i/>
          <w:iCs/>
          <w:lang w:val="en-US"/>
        </w:rPr>
        <w:t xml:space="preserve"> </w:t>
      </w:r>
      <w:r w:rsidR="001A3EB7" w:rsidRPr="00923371">
        <w:rPr>
          <w:lang w:val="en-US"/>
        </w:rPr>
        <w:t>such as Guo Xiang and Chen Xuanying</w:t>
      </w:r>
      <w:r w:rsidR="00623496" w:rsidRPr="00923371">
        <w:rPr>
          <w:lang w:val="en-US"/>
        </w:rPr>
        <w:t>,</w:t>
      </w:r>
      <w:r w:rsidR="001A3EB7" w:rsidRPr="00923371">
        <w:rPr>
          <w:lang w:val="en-US"/>
        </w:rPr>
        <w:t xml:space="preserve"> </w:t>
      </w:r>
      <w:r w:rsidR="00623496" w:rsidRPr="00923371">
        <w:rPr>
          <w:lang w:val="en-US"/>
        </w:rPr>
        <w:t>as well as</w:t>
      </w:r>
      <w:r w:rsidR="001A3EB7" w:rsidRPr="00923371">
        <w:rPr>
          <w:lang w:val="en-US"/>
        </w:rPr>
        <w:t xml:space="preserve"> contemporary scholars such as Michael </w:t>
      </w:r>
      <w:r w:rsidR="000B5395" w:rsidRPr="00923371">
        <w:rPr>
          <w:lang w:val="en-US"/>
        </w:rPr>
        <w:t>Tze-Sung Longenecker, Hans-Georg Moeller, Brook Ziporyn, and Christine Tan appear to read these passages as suggesting that we can avoid death</w:t>
      </w:r>
      <w:r w:rsidR="00B21B86" w:rsidRPr="00923371">
        <w:rPr>
          <w:lang w:val="en-US"/>
        </w:rPr>
        <w:t xml:space="preserve"> by </w:t>
      </w:r>
      <w:r w:rsidR="00623496" w:rsidRPr="00923371">
        <w:rPr>
          <w:lang w:val="en-US"/>
        </w:rPr>
        <w:t xml:space="preserve">developing a sufficiently elastic self-conception. When I transform from a child into an adult, I choose to </w:t>
      </w:r>
      <w:r w:rsidR="00E02C97" w:rsidRPr="00923371">
        <w:rPr>
          <w:lang w:val="en-US"/>
        </w:rPr>
        <w:t>believe</w:t>
      </w:r>
      <w:r w:rsidR="00623496" w:rsidRPr="00923371">
        <w:rPr>
          <w:lang w:val="en-US"/>
        </w:rPr>
        <w:t xml:space="preserve"> that this is still me</w:t>
      </w:r>
      <w:r w:rsidR="00194F42" w:rsidRPr="00923371">
        <w:rPr>
          <w:lang w:val="en-US"/>
        </w:rPr>
        <w:t>. W</w:t>
      </w:r>
      <w:r w:rsidR="0003368C" w:rsidRPr="00923371">
        <w:rPr>
          <w:lang w:val="en-US"/>
        </w:rPr>
        <w:t xml:space="preserve">hy can I not say this about transforming from a living organism </w:t>
      </w:r>
      <w:r w:rsidR="00194F42" w:rsidRPr="00923371">
        <w:rPr>
          <w:lang w:val="en-US"/>
        </w:rPr>
        <w:t>in</w:t>
      </w:r>
      <w:r w:rsidR="0003368C" w:rsidRPr="00923371">
        <w:rPr>
          <w:lang w:val="en-US"/>
        </w:rPr>
        <w:t xml:space="preserve">to a corpse, and then every transformation that happens after? </w:t>
      </w:r>
      <w:r w:rsidR="002B24B6" w:rsidRPr="00923371">
        <w:rPr>
          <w:lang w:val="en-US"/>
        </w:rPr>
        <w:t xml:space="preserve">Then, as </w:t>
      </w:r>
      <w:r w:rsidR="0003368C" w:rsidRPr="00923371">
        <w:rPr>
          <w:lang w:val="en-US"/>
        </w:rPr>
        <w:t>Chen Xuanying</w:t>
      </w:r>
      <w:r w:rsidR="002F415C" w:rsidRPr="00923371">
        <w:rPr>
          <w:lang w:val="en-US"/>
        </w:rPr>
        <w:t xml:space="preserve">’s commentary on the </w:t>
      </w:r>
      <w:r w:rsidR="002F415C" w:rsidRPr="00923371">
        <w:rPr>
          <w:i/>
          <w:iCs/>
          <w:lang w:val="en-US"/>
        </w:rPr>
        <w:t>Zhuangzi</w:t>
      </w:r>
      <w:r w:rsidR="0003368C" w:rsidRPr="00923371">
        <w:rPr>
          <w:lang w:val="en-US"/>
        </w:rPr>
        <w:t xml:space="preserve"> puts it</w:t>
      </w:r>
      <w:r w:rsidR="000F50F5">
        <w:rPr>
          <w:lang w:val="en-US"/>
        </w:rPr>
        <w:t>:</w:t>
      </w:r>
      <w:r w:rsidR="0003368C" w:rsidRPr="00923371">
        <w:rPr>
          <w:lang w:val="en-US"/>
        </w:rPr>
        <w:t xml:space="preserve"> </w:t>
      </w:r>
      <w:r w:rsidR="000F50F5">
        <w:rPr>
          <w:lang w:val="en-US"/>
        </w:rPr>
        <w:t>“</w:t>
      </w:r>
      <w:r w:rsidR="002B24B6" w:rsidRPr="00923371">
        <w:rPr>
          <w:lang w:val="en-US"/>
        </w:rPr>
        <w:t>Whatever</w:t>
      </w:r>
      <w:r w:rsidR="00056C9B" w:rsidRPr="00923371">
        <w:rPr>
          <w:lang w:val="en-US"/>
        </w:rPr>
        <w:t xml:space="preserve"> thousands of changes and ten thousands of transformations I may go through, not one of them fails to be myself</w:t>
      </w:r>
      <w:r w:rsidR="000F50F5">
        <w:rPr>
          <w:lang w:val="en-US"/>
        </w:rPr>
        <w:t xml:space="preserve">” </w:t>
      </w:r>
      <w:r w:rsidR="00923371" w:rsidRPr="00923371">
        <w:rPr>
          <w:rFonts w:cs="Open Sans"/>
          <w:lang w:val="en-US"/>
        </w:rPr>
        <w:t>(Zhuangzi 2009, 129)</w:t>
      </w:r>
      <w:r w:rsidR="006B70F8">
        <w:rPr>
          <w:lang w:val="en-US"/>
        </w:rPr>
        <w:t>.</w:t>
      </w:r>
    </w:p>
    <w:p w14:paraId="5009269F" w14:textId="3B603BD6" w:rsidR="00BE70E0" w:rsidRPr="00923371" w:rsidRDefault="0070649C" w:rsidP="00EB78DA">
      <w:pPr>
        <w:ind w:firstLine="720"/>
        <w:rPr>
          <w:lang w:val="en-US"/>
        </w:rPr>
      </w:pPr>
      <w:r w:rsidRPr="00923371">
        <w:rPr>
          <w:lang w:val="en-US"/>
        </w:rPr>
        <w:t xml:space="preserve">Such an elastic self-conception is, of course, so wide as to be trivial. </w:t>
      </w:r>
      <w:r w:rsidR="005B567F" w:rsidRPr="00923371">
        <w:rPr>
          <w:lang w:val="en-US"/>
        </w:rPr>
        <w:t xml:space="preserve">If I identify myself with </w:t>
      </w:r>
      <w:r w:rsidR="005B567F" w:rsidRPr="00923371">
        <w:rPr>
          <w:i/>
          <w:iCs/>
          <w:lang w:val="en-US"/>
        </w:rPr>
        <w:t xml:space="preserve">every possible transformation </w:t>
      </w:r>
      <w:r w:rsidR="005B567F" w:rsidRPr="00923371">
        <w:rPr>
          <w:lang w:val="en-US"/>
        </w:rPr>
        <w:t>I might go through then, a</w:t>
      </w:r>
      <w:r w:rsidR="005053A8" w:rsidRPr="00923371">
        <w:rPr>
          <w:lang w:val="en-US"/>
        </w:rPr>
        <w:t>s Christine Tan puts it</w:t>
      </w:r>
      <w:r w:rsidR="006B70F8">
        <w:rPr>
          <w:lang w:val="en-US"/>
        </w:rPr>
        <w:t>:</w:t>
      </w:r>
      <w:r w:rsidR="005053A8" w:rsidRPr="00923371">
        <w:rPr>
          <w:lang w:val="en-US"/>
        </w:rPr>
        <w:t xml:space="preserve"> </w:t>
      </w:r>
      <w:r w:rsidR="006B70F8">
        <w:rPr>
          <w:lang w:val="en-US"/>
        </w:rPr>
        <w:t>“</w:t>
      </w:r>
      <w:r w:rsidR="005053A8" w:rsidRPr="00923371">
        <w:rPr>
          <w:lang w:val="en-US"/>
        </w:rPr>
        <w:t xml:space="preserve">What counts as </w:t>
      </w:r>
      <w:r w:rsidR="008456C1" w:rsidRPr="00923371">
        <w:rPr>
          <w:lang w:val="en-US"/>
        </w:rPr>
        <w:t>“</w:t>
      </w:r>
      <w:r w:rsidR="005053A8" w:rsidRPr="00923371">
        <w:rPr>
          <w:lang w:val="en-US"/>
        </w:rPr>
        <w:t>me</w:t>
      </w:r>
      <w:r w:rsidR="008456C1" w:rsidRPr="00923371">
        <w:rPr>
          <w:lang w:val="en-US"/>
        </w:rPr>
        <w:t>”</w:t>
      </w:r>
      <w:r w:rsidR="005053A8" w:rsidRPr="00923371">
        <w:rPr>
          <w:lang w:val="en-US"/>
        </w:rPr>
        <w:t xml:space="preserve"> is at once both nothing and everything</w:t>
      </w:r>
      <w:r w:rsidR="006B70F8">
        <w:rPr>
          <w:lang w:val="en-US"/>
        </w:rPr>
        <w:t xml:space="preserve">” </w:t>
      </w:r>
      <w:r w:rsidR="00923371" w:rsidRPr="00923371">
        <w:rPr>
          <w:rFonts w:cs="Open Sans"/>
          <w:lang w:val="en-US"/>
        </w:rPr>
        <w:t>(2021, 12)</w:t>
      </w:r>
      <w:r w:rsidR="006B70F8">
        <w:rPr>
          <w:lang w:val="en-US"/>
        </w:rPr>
        <w:t>.</w:t>
      </w:r>
      <w:r w:rsidR="005B567F" w:rsidRPr="00923371">
        <w:rPr>
          <w:lang w:val="en-US"/>
        </w:rPr>
        <w:t xml:space="preserve"> </w:t>
      </w:r>
      <w:r w:rsidR="00A00A8A" w:rsidRPr="00923371">
        <w:rPr>
          <w:lang w:val="en-US"/>
        </w:rPr>
        <w:t>T</w:t>
      </w:r>
      <w:r w:rsidR="005B567F" w:rsidRPr="00923371">
        <w:rPr>
          <w:lang w:val="en-US"/>
        </w:rPr>
        <w:t xml:space="preserve">here is no common element preserved </w:t>
      </w:r>
      <w:r w:rsidR="00341676" w:rsidRPr="00923371">
        <w:rPr>
          <w:lang w:val="en-US"/>
        </w:rPr>
        <w:t xml:space="preserve">in my </w:t>
      </w:r>
      <w:r w:rsidR="00341676" w:rsidRPr="00923371">
        <w:rPr>
          <w:lang w:val="en-US"/>
        </w:rPr>
        <w:lastRenderedPageBreak/>
        <w:t xml:space="preserve">transformation from a living human organism to some quanta of energy scattered to the edges of the galaxy. But that, I propose, is exactly the point. </w:t>
      </w:r>
      <w:r w:rsidR="00E61697" w:rsidRPr="00923371">
        <w:rPr>
          <w:lang w:val="en-US"/>
        </w:rPr>
        <w:t>What Spinoza is really encourag</w:t>
      </w:r>
      <w:r w:rsidR="00AB55B3" w:rsidRPr="00923371">
        <w:rPr>
          <w:lang w:val="en-US"/>
        </w:rPr>
        <w:t>ing</w:t>
      </w:r>
      <w:r w:rsidR="00E61697" w:rsidRPr="00923371">
        <w:rPr>
          <w:lang w:val="en-US"/>
        </w:rPr>
        <w:t xml:space="preserve"> us to do is to </w:t>
      </w:r>
      <w:r w:rsidR="00E61697" w:rsidRPr="00923371">
        <w:rPr>
          <w:i/>
          <w:iCs/>
          <w:lang w:val="en-US"/>
        </w:rPr>
        <w:t>stop identifying ourselves at all</w:t>
      </w:r>
      <w:r w:rsidR="00AB55B3" w:rsidRPr="00923371">
        <w:rPr>
          <w:lang w:val="en-US"/>
        </w:rPr>
        <w:t>.</w:t>
      </w:r>
    </w:p>
    <w:p w14:paraId="5D234718" w14:textId="77777777" w:rsidR="00AB55B3" w:rsidRPr="00923371" w:rsidRDefault="00AB55B3" w:rsidP="005B567F">
      <w:pPr>
        <w:rPr>
          <w:lang w:val="en-US"/>
        </w:rPr>
      </w:pPr>
    </w:p>
    <w:p w14:paraId="0A38D9AE" w14:textId="0F7049F3" w:rsidR="00AB55B3" w:rsidRPr="00923371" w:rsidRDefault="00427F38" w:rsidP="00EB78DA">
      <w:pPr>
        <w:pStyle w:val="Heading2"/>
        <w:rPr>
          <w:lang w:val="en-US"/>
        </w:rPr>
      </w:pPr>
      <w:r w:rsidRPr="00923371">
        <w:rPr>
          <w:lang w:val="en-US"/>
        </w:rPr>
        <w:t>6</w:t>
      </w:r>
      <w:r w:rsidR="00AB55B3" w:rsidRPr="00923371">
        <w:rPr>
          <w:lang w:val="en-US"/>
        </w:rPr>
        <w:t xml:space="preserve">. </w:t>
      </w:r>
      <w:r w:rsidR="009A3C85" w:rsidRPr="00923371">
        <w:rPr>
          <w:lang w:val="en-US"/>
        </w:rPr>
        <w:t>The Fall</w:t>
      </w:r>
      <w:r w:rsidR="00200120" w:rsidRPr="00923371">
        <w:rPr>
          <w:lang w:val="en-US"/>
        </w:rPr>
        <w:t xml:space="preserve">, </w:t>
      </w:r>
      <w:r w:rsidR="00EB78DA">
        <w:rPr>
          <w:lang w:val="en-US"/>
        </w:rPr>
        <w:t>A</w:t>
      </w:r>
      <w:r w:rsidR="00200120" w:rsidRPr="00923371">
        <w:rPr>
          <w:lang w:val="en-US"/>
        </w:rPr>
        <w:t xml:space="preserve">mbition, and </w:t>
      </w:r>
      <w:r w:rsidR="00EB78DA">
        <w:rPr>
          <w:lang w:val="en-US"/>
        </w:rPr>
        <w:t>G</w:t>
      </w:r>
      <w:r w:rsidR="00200120" w:rsidRPr="00923371">
        <w:rPr>
          <w:lang w:val="en-US"/>
        </w:rPr>
        <w:t>lory</w:t>
      </w:r>
    </w:p>
    <w:p w14:paraId="7F551B91" w14:textId="77777777" w:rsidR="00EB78DA" w:rsidRDefault="00E30C85" w:rsidP="005B567F">
      <w:pPr>
        <w:rPr>
          <w:lang w:val="en-US"/>
        </w:rPr>
      </w:pPr>
      <w:r w:rsidRPr="00923371">
        <w:rPr>
          <w:lang w:val="en-US"/>
        </w:rPr>
        <w:t xml:space="preserve">The purpose of this is ethical. Attachment to specific identities gets in the way of human happiness in </w:t>
      </w:r>
      <w:r w:rsidR="00816467" w:rsidRPr="00923371">
        <w:rPr>
          <w:lang w:val="en-US"/>
        </w:rPr>
        <w:t>many</w:t>
      </w:r>
      <w:r w:rsidRPr="00923371">
        <w:rPr>
          <w:lang w:val="en-US"/>
        </w:rPr>
        <w:t xml:space="preserve"> ways. </w:t>
      </w:r>
      <w:r w:rsidR="00C16935" w:rsidRPr="00923371">
        <w:rPr>
          <w:lang w:val="en-US"/>
        </w:rPr>
        <w:t xml:space="preserve">Retirement is painful for somebody who </w:t>
      </w:r>
      <w:r w:rsidR="00E76ABF" w:rsidRPr="00923371">
        <w:rPr>
          <w:lang w:val="en-US"/>
        </w:rPr>
        <w:t>finds</w:t>
      </w:r>
      <w:r w:rsidR="00C16935" w:rsidRPr="00923371">
        <w:rPr>
          <w:lang w:val="en-US"/>
        </w:rPr>
        <w:t xml:space="preserve"> their core identity in work</w:t>
      </w:r>
      <w:r w:rsidR="00643F4E" w:rsidRPr="00923371">
        <w:rPr>
          <w:lang w:val="en-US"/>
        </w:rPr>
        <w:t>.</w:t>
      </w:r>
      <w:r w:rsidR="00C16935" w:rsidRPr="00923371">
        <w:rPr>
          <w:lang w:val="en-US"/>
        </w:rPr>
        <w:t xml:space="preserve"> </w:t>
      </w:r>
      <w:r w:rsidR="00643F4E" w:rsidRPr="00923371">
        <w:rPr>
          <w:lang w:val="en-US"/>
        </w:rPr>
        <w:t>I</w:t>
      </w:r>
      <w:r w:rsidR="00C16935" w:rsidRPr="00923371">
        <w:rPr>
          <w:lang w:val="en-US"/>
        </w:rPr>
        <w:t xml:space="preserve">ndeed it is even a sort of death, as Spinoza sees death. </w:t>
      </w:r>
      <w:r w:rsidR="006F59ED" w:rsidRPr="00923371">
        <w:rPr>
          <w:lang w:val="en-US"/>
        </w:rPr>
        <w:t xml:space="preserve">Failure is painful for those who find their identity in success. </w:t>
      </w:r>
      <w:r w:rsidR="00E10BC6" w:rsidRPr="00923371">
        <w:rPr>
          <w:lang w:val="en-US"/>
        </w:rPr>
        <w:t xml:space="preserve">Stop worrying about </w:t>
      </w:r>
      <w:r w:rsidR="00E10BC6" w:rsidRPr="00923371">
        <w:rPr>
          <w:i/>
          <w:iCs/>
          <w:lang w:val="en-US"/>
        </w:rPr>
        <w:t>what you are</w:t>
      </w:r>
      <w:r w:rsidR="00E10BC6" w:rsidRPr="00923371">
        <w:rPr>
          <w:lang w:val="en-US"/>
        </w:rPr>
        <w:t>, and you</w:t>
      </w:r>
      <w:r w:rsidR="00E76ABF" w:rsidRPr="00923371">
        <w:rPr>
          <w:lang w:val="en-US"/>
        </w:rPr>
        <w:t>’ll no longer</w:t>
      </w:r>
      <w:r w:rsidR="00E10BC6" w:rsidRPr="00923371">
        <w:rPr>
          <w:lang w:val="en-US"/>
        </w:rPr>
        <w:t xml:space="preserve"> worry about these things. </w:t>
      </w:r>
      <w:r w:rsidR="006F59ED" w:rsidRPr="00923371">
        <w:rPr>
          <w:lang w:val="en-US"/>
        </w:rPr>
        <w:t xml:space="preserve">But </w:t>
      </w:r>
      <w:r w:rsidR="00AF42AB" w:rsidRPr="00923371">
        <w:rPr>
          <w:lang w:val="en-US"/>
        </w:rPr>
        <w:t>Spinoza’s philosophy reveals</w:t>
      </w:r>
      <w:r w:rsidR="00E10BC6" w:rsidRPr="00923371">
        <w:rPr>
          <w:lang w:val="en-US"/>
        </w:rPr>
        <w:t xml:space="preserve"> a deeper problem</w:t>
      </w:r>
      <w:r w:rsidR="00A23253" w:rsidRPr="00923371">
        <w:rPr>
          <w:lang w:val="en-US"/>
        </w:rPr>
        <w:t xml:space="preserve"> with</w:t>
      </w:r>
      <w:r w:rsidR="00E70AF5" w:rsidRPr="00923371">
        <w:rPr>
          <w:lang w:val="en-US"/>
        </w:rPr>
        <w:t xml:space="preserve"> restrictive</w:t>
      </w:r>
      <w:r w:rsidR="00A23253" w:rsidRPr="00923371">
        <w:rPr>
          <w:lang w:val="en-US"/>
        </w:rPr>
        <w:t xml:space="preserve"> </w:t>
      </w:r>
      <w:r w:rsidR="00E70AF5" w:rsidRPr="00923371">
        <w:rPr>
          <w:lang w:val="en-US"/>
        </w:rPr>
        <w:t>self-conceptions.</w:t>
      </w:r>
    </w:p>
    <w:p w14:paraId="4B5F8BA1" w14:textId="53FDFD1A" w:rsidR="00EB78DA" w:rsidRDefault="00E70AF5" w:rsidP="00EB78DA">
      <w:pPr>
        <w:ind w:firstLine="720"/>
        <w:rPr>
          <w:lang w:val="en-US"/>
        </w:rPr>
      </w:pPr>
      <w:r w:rsidRPr="00923371">
        <w:rPr>
          <w:lang w:val="en-US"/>
        </w:rPr>
        <w:t>To explain this</w:t>
      </w:r>
      <w:r w:rsidR="002A39DC" w:rsidRPr="00923371">
        <w:rPr>
          <w:lang w:val="en-US"/>
        </w:rPr>
        <w:t xml:space="preserve"> deeper problem</w:t>
      </w:r>
      <w:r w:rsidRPr="00923371">
        <w:rPr>
          <w:lang w:val="en-US"/>
        </w:rPr>
        <w:t>, let me b</w:t>
      </w:r>
      <w:r w:rsidR="00AF42AB" w:rsidRPr="00923371">
        <w:rPr>
          <w:lang w:val="en-US"/>
        </w:rPr>
        <w:t xml:space="preserve">egin with </w:t>
      </w:r>
      <w:r w:rsidR="00E10BC6" w:rsidRPr="00923371">
        <w:rPr>
          <w:lang w:val="en-US"/>
        </w:rPr>
        <w:t xml:space="preserve">his theory of desire. Spinoza has </w:t>
      </w:r>
      <w:r w:rsidR="002A39DC" w:rsidRPr="00923371">
        <w:rPr>
          <w:lang w:val="en-US"/>
        </w:rPr>
        <w:t xml:space="preserve">what I call </w:t>
      </w:r>
      <w:r w:rsidR="00E10BC6" w:rsidRPr="00923371">
        <w:rPr>
          <w:lang w:val="en-US"/>
        </w:rPr>
        <w:t xml:space="preserve">a </w:t>
      </w:r>
      <w:r w:rsidR="00E10BC6" w:rsidRPr="00923371">
        <w:rPr>
          <w:i/>
          <w:iCs/>
          <w:lang w:val="en-US"/>
        </w:rPr>
        <w:t>metaphysical</w:t>
      </w:r>
      <w:r w:rsidR="00E10BC6" w:rsidRPr="00923371">
        <w:rPr>
          <w:lang w:val="en-US"/>
        </w:rPr>
        <w:t xml:space="preserve"> theory of desire</w:t>
      </w:r>
      <w:r w:rsidR="002A39DC" w:rsidRPr="00923371">
        <w:rPr>
          <w:lang w:val="en-US"/>
        </w:rPr>
        <w:t>.</w:t>
      </w:r>
      <w:r w:rsidR="00BC3A9F" w:rsidRPr="00923371">
        <w:rPr>
          <w:lang w:val="en-US"/>
        </w:rPr>
        <w:t xml:space="preserve"> </w:t>
      </w:r>
      <w:r w:rsidR="002A39DC" w:rsidRPr="00923371">
        <w:rPr>
          <w:lang w:val="en-US"/>
        </w:rPr>
        <w:t>He</w:t>
      </w:r>
      <w:r w:rsidR="00FA1F95" w:rsidRPr="00923371">
        <w:rPr>
          <w:lang w:val="en-US"/>
        </w:rPr>
        <w:t xml:space="preserve"> finds the root of all desire in </w:t>
      </w:r>
      <w:r w:rsidR="00341759" w:rsidRPr="00923371">
        <w:rPr>
          <w:lang w:val="en-US"/>
        </w:rPr>
        <w:t xml:space="preserve">the law of nature that all things, insofar as they can, strive to persevere </w:t>
      </w:r>
      <w:r w:rsidR="00D74EEA" w:rsidRPr="00923371">
        <w:rPr>
          <w:lang w:val="en-US"/>
        </w:rPr>
        <w:t>[</w:t>
      </w:r>
      <w:r w:rsidR="00D74EEA" w:rsidRPr="00923371">
        <w:rPr>
          <w:i/>
          <w:iCs/>
          <w:lang w:val="en-US"/>
        </w:rPr>
        <w:t>conatur</w:t>
      </w:r>
      <w:r w:rsidR="00D74EEA" w:rsidRPr="00923371">
        <w:rPr>
          <w:lang w:val="en-US"/>
        </w:rPr>
        <w:t>]</w:t>
      </w:r>
      <w:r w:rsidR="00D74EEA" w:rsidRPr="00923371">
        <w:rPr>
          <w:i/>
          <w:iCs/>
          <w:lang w:val="en-US"/>
        </w:rPr>
        <w:t xml:space="preserve"> </w:t>
      </w:r>
      <w:r w:rsidR="00341759" w:rsidRPr="00923371">
        <w:rPr>
          <w:lang w:val="en-US"/>
        </w:rPr>
        <w:t xml:space="preserve">in their </w:t>
      </w:r>
      <w:r w:rsidR="005B100E" w:rsidRPr="00923371">
        <w:rPr>
          <w:lang w:val="en-US"/>
        </w:rPr>
        <w:t xml:space="preserve">own </w:t>
      </w:r>
      <w:r w:rsidR="00341759" w:rsidRPr="00923371">
        <w:rPr>
          <w:lang w:val="en-US"/>
        </w:rPr>
        <w:t>being (</w:t>
      </w:r>
      <w:r w:rsidR="004B0643" w:rsidRPr="004B0643">
        <w:rPr>
          <w:lang w:val="en-US"/>
        </w:rPr>
        <w:t>E</w:t>
      </w:r>
      <w:r w:rsidR="00341759" w:rsidRPr="00923371">
        <w:rPr>
          <w:i/>
          <w:iCs/>
          <w:lang w:val="en-US"/>
        </w:rPr>
        <w:t xml:space="preserve"> </w:t>
      </w:r>
      <w:r w:rsidR="00341759" w:rsidRPr="00923371">
        <w:rPr>
          <w:lang w:val="en-US"/>
        </w:rPr>
        <w:t xml:space="preserve">3p6). Our fundamental desire is therefore for </w:t>
      </w:r>
      <w:r w:rsidR="00341759" w:rsidRPr="00923371">
        <w:rPr>
          <w:i/>
          <w:iCs/>
          <w:lang w:val="en-US"/>
        </w:rPr>
        <w:t>our own being</w:t>
      </w:r>
      <w:r w:rsidR="008A0305" w:rsidRPr="00923371">
        <w:rPr>
          <w:lang w:val="en-US"/>
        </w:rPr>
        <w:t>. D</w:t>
      </w:r>
      <w:r w:rsidR="00341759" w:rsidRPr="00923371">
        <w:rPr>
          <w:lang w:val="en-US"/>
        </w:rPr>
        <w:t xml:space="preserve">esires for other things are </w:t>
      </w:r>
      <w:r w:rsidR="00CF64BD" w:rsidRPr="00923371">
        <w:rPr>
          <w:lang w:val="en-US"/>
        </w:rPr>
        <w:t>instrument</w:t>
      </w:r>
      <w:r w:rsidR="008A0305" w:rsidRPr="00923371">
        <w:rPr>
          <w:lang w:val="en-US"/>
        </w:rPr>
        <w:t>al towards our being</w:t>
      </w:r>
      <w:r w:rsidR="00CF64BD" w:rsidRPr="00923371">
        <w:rPr>
          <w:lang w:val="en-US"/>
        </w:rPr>
        <w:t xml:space="preserve">. </w:t>
      </w:r>
      <w:r w:rsidR="005E4692" w:rsidRPr="00923371">
        <w:rPr>
          <w:lang w:val="en-US"/>
        </w:rPr>
        <w:t xml:space="preserve">Yet what counts as </w:t>
      </w:r>
      <w:r w:rsidR="006B70F8">
        <w:rPr>
          <w:lang w:val="en-US"/>
        </w:rPr>
        <w:t>“</w:t>
      </w:r>
      <w:r w:rsidR="005E4692" w:rsidRPr="00923371">
        <w:rPr>
          <w:lang w:val="en-US"/>
        </w:rPr>
        <w:t>our own being</w:t>
      </w:r>
      <w:r w:rsidR="006B70F8">
        <w:rPr>
          <w:lang w:val="en-US"/>
        </w:rPr>
        <w:t>”</w:t>
      </w:r>
      <w:r w:rsidR="005E4692" w:rsidRPr="00923371">
        <w:rPr>
          <w:lang w:val="en-US"/>
        </w:rPr>
        <w:t xml:space="preserve"> is highly variable and different in different contexts. </w:t>
      </w:r>
      <w:r w:rsidR="00FA1F95" w:rsidRPr="00923371">
        <w:rPr>
          <w:lang w:val="en-US"/>
        </w:rPr>
        <w:t>I</w:t>
      </w:r>
      <w:r w:rsidR="00CF64BD" w:rsidRPr="00923371">
        <w:rPr>
          <w:lang w:val="en-US"/>
        </w:rPr>
        <w:t xml:space="preserve"> desire food because I desire to continue </w:t>
      </w:r>
      <w:r w:rsidR="00CF64BD" w:rsidRPr="00923371">
        <w:rPr>
          <w:i/>
          <w:iCs/>
          <w:lang w:val="en-US"/>
        </w:rPr>
        <w:t>being a living organism</w:t>
      </w:r>
      <w:r w:rsidR="00CF64BD" w:rsidRPr="00923371">
        <w:rPr>
          <w:lang w:val="en-US"/>
        </w:rPr>
        <w:t xml:space="preserve">. I desire to eat at a fancy restaurant because I desire to </w:t>
      </w:r>
      <w:r w:rsidR="00CF64BD" w:rsidRPr="00923371">
        <w:rPr>
          <w:i/>
          <w:iCs/>
          <w:lang w:val="en-US"/>
        </w:rPr>
        <w:t xml:space="preserve">be the sort of person who </w:t>
      </w:r>
      <w:r w:rsidR="008A0305" w:rsidRPr="00923371">
        <w:rPr>
          <w:i/>
          <w:iCs/>
          <w:lang w:val="en-US"/>
        </w:rPr>
        <w:t>eats at fancy restaurants</w:t>
      </w:r>
      <w:r w:rsidR="00CF64BD" w:rsidRPr="00923371">
        <w:rPr>
          <w:lang w:val="en-US"/>
        </w:rPr>
        <w:t>.</w:t>
      </w:r>
      <w:r w:rsidR="005E4692" w:rsidRPr="00923371">
        <w:rPr>
          <w:lang w:val="en-US"/>
        </w:rPr>
        <w:t xml:space="preserve"> This flexibility</w:t>
      </w:r>
      <w:r w:rsidR="00DA0BDA" w:rsidRPr="00923371">
        <w:rPr>
          <w:lang w:val="en-US"/>
        </w:rPr>
        <w:t xml:space="preserve"> is the key to the Zhuangzist interpretation of </w:t>
      </w:r>
      <w:r w:rsidR="007937E3" w:rsidRPr="00923371">
        <w:rPr>
          <w:lang w:val="en-US"/>
        </w:rPr>
        <w:t>Spinoza I propose.</w:t>
      </w:r>
    </w:p>
    <w:p w14:paraId="33150E3C" w14:textId="77777777" w:rsidR="00EB78DA" w:rsidRDefault="008A0305" w:rsidP="00EB78DA">
      <w:pPr>
        <w:ind w:firstLine="720"/>
        <w:rPr>
          <w:lang w:val="en-US"/>
        </w:rPr>
      </w:pPr>
      <w:r w:rsidRPr="00923371">
        <w:rPr>
          <w:lang w:val="en-US"/>
        </w:rPr>
        <w:lastRenderedPageBreak/>
        <w:t xml:space="preserve">Some people find </w:t>
      </w:r>
      <w:r w:rsidR="007937E3" w:rsidRPr="00923371">
        <w:rPr>
          <w:lang w:val="en-US"/>
        </w:rPr>
        <w:t>the metaphysical theory of desire to be</w:t>
      </w:r>
      <w:r w:rsidRPr="00923371">
        <w:rPr>
          <w:lang w:val="en-US"/>
        </w:rPr>
        <w:t xml:space="preserve"> implausible, but </w:t>
      </w:r>
      <w:r w:rsidR="00B94970" w:rsidRPr="00923371">
        <w:rPr>
          <w:lang w:val="en-US"/>
        </w:rPr>
        <w:t xml:space="preserve">partly I think this is because we are too vain to admit our own vanity. </w:t>
      </w:r>
      <w:r w:rsidR="00581BBC" w:rsidRPr="00923371">
        <w:rPr>
          <w:lang w:val="en-US"/>
        </w:rPr>
        <w:t xml:space="preserve">I can tell myself that I just </w:t>
      </w:r>
      <w:r w:rsidR="006B70F8">
        <w:rPr>
          <w:lang w:val="en-US"/>
        </w:rPr>
        <w:t>“</w:t>
      </w:r>
      <w:r w:rsidR="00581BBC" w:rsidRPr="00923371">
        <w:rPr>
          <w:lang w:val="en-US"/>
        </w:rPr>
        <w:t>happen to like</w:t>
      </w:r>
      <w:r w:rsidR="006B70F8">
        <w:rPr>
          <w:lang w:val="en-US"/>
        </w:rPr>
        <w:t>”</w:t>
      </w:r>
      <w:r w:rsidR="00581BBC" w:rsidRPr="00923371">
        <w:rPr>
          <w:lang w:val="en-US"/>
        </w:rPr>
        <w:t xml:space="preserve"> this fancy coffee or smart set of clothes</w:t>
      </w:r>
      <w:r w:rsidR="00042D3F" w:rsidRPr="00923371">
        <w:rPr>
          <w:lang w:val="en-US"/>
        </w:rPr>
        <w:t>.</w:t>
      </w:r>
      <w:r w:rsidR="00581BBC" w:rsidRPr="00923371">
        <w:rPr>
          <w:lang w:val="en-US"/>
        </w:rPr>
        <w:t xml:space="preserve"> </w:t>
      </w:r>
      <w:r w:rsidR="00042D3F" w:rsidRPr="00923371">
        <w:rPr>
          <w:lang w:val="en-US"/>
        </w:rPr>
        <w:t>B</w:t>
      </w:r>
      <w:r w:rsidR="00581BBC" w:rsidRPr="00923371">
        <w:rPr>
          <w:lang w:val="en-US"/>
        </w:rPr>
        <w:t xml:space="preserve">ut were I to </w:t>
      </w:r>
      <w:r w:rsidR="00042D3F" w:rsidRPr="00923371">
        <w:rPr>
          <w:lang w:val="en-US"/>
        </w:rPr>
        <w:t>experience</w:t>
      </w:r>
      <w:r w:rsidR="00581BBC" w:rsidRPr="00923371">
        <w:rPr>
          <w:lang w:val="en-US"/>
        </w:rPr>
        <w:t xml:space="preserve"> a real identity crisis</w:t>
      </w:r>
      <w:r w:rsidR="00042D3F" w:rsidRPr="00923371">
        <w:rPr>
          <w:lang w:val="en-US"/>
        </w:rPr>
        <w:t xml:space="preserve">, fundamentally changing my sense of </w:t>
      </w:r>
      <w:r w:rsidR="00042D3F" w:rsidRPr="00923371">
        <w:rPr>
          <w:i/>
          <w:iCs/>
          <w:lang w:val="en-US"/>
        </w:rPr>
        <w:t>who I am</w:t>
      </w:r>
      <w:r w:rsidR="00042D3F" w:rsidRPr="00923371">
        <w:rPr>
          <w:lang w:val="en-US"/>
        </w:rPr>
        <w:t xml:space="preserve">, I should not be surprised to find everything I </w:t>
      </w:r>
      <w:r w:rsidR="006B70F8">
        <w:rPr>
          <w:lang w:val="en-US"/>
        </w:rPr>
        <w:t>“</w:t>
      </w:r>
      <w:r w:rsidR="00042D3F" w:rsidRPr="00923371">
        <w:rPr>
          <w:lang w:val="en-US"/>
        </w:rPr>
        <w:t>happen to like</w:t>
      </w:r>
      <w:r w:rsidR="006B70F8">
        <w:rPr>
          <w:lang w:val="en-US"/>
        </w:rPr>
        <w:t>”</w:t>
      </w:r>
      <w:r w:rsidR="00042D3F" w:rsidRPr="00923371">
        <w:rPr>
          <w:lang w:val="en-US"/>
        </w:rPr>
        <w:t xml:space="preserve"> changing as well</w:t>
      </w:r>
      <w:r w:rsidR="00B16E5B" w:rsidRPr="00923371">
        <w:rPr>
          <w:lang w:val="en-US"/>
        </w:rPr>
        <w:t xml:space="preserve">. </w:t>
      </w:r>
    </w:p>
    <w:p w14:paraId="30EB42C1" w14:textId="33D8211B" w:rsidR="00EB78DA" w:rsidRDefault="009A7654" w:rsidP="00EB78DA">
      <w:pPr>
        <w:ind w:firstLine="720"/>
        <w:rPr>
          <w:lang w:val="en-US"/>
        </w:rPr>
      </w:pPr>
      <w:r w:rsidRPr="00923371">
        <w:rPr>
          <w:lang w:val="en-US"/>
        </w:rPr>
        <w:t xml:space="preserve">Spinoza regards a desire as an appetite of which we are </w:t>
      </w:r>
      <w:r w:rsidRPr="00923371">
        <w:rPr>
          <w:i/>
          <w:iCs/>
          <w:lang w:val="en-US"/>
        </w:rPr>
        <w:t>conscious</w:t>
      </w:r>
      <w:r w:rsidRPr="00923371">
        <w:rPr>
          <w:lang w:val="en-US"/>
        </w:rPr>
        <w:t xml:space="preserve"> (</w:t>
      </w:r>
      <w:r w:rsidR="004B0643">
        <w:rPr>
          <w:lang w:val="en-US"/>
        </w:rPr>
        <w:t>E</w:t>
      </w:r>
      <w:r w:rsidRPr="00923371">
        <w:rPr>
          <w:i/>
          <w:iCs/>
          <w:lang w:val="en-US"/>
        </w:rPr>
        <w:t xml:space="preserve"> </w:t>
      </w:r>
      <w:r w:rsidRPr="00923371">
        <w:rPr>
          <w:lang w:val="en-US"/>
        </w:rPr>
        <w:t>3p9s)</w:t>
      </w:r>
      <w:r w:rsidR="005C6CC9" w:rsidRPr="00923371">
        <w:rPr>
          <w:lang w:val="en-US"/>
        </w:rPr>
        <w:t xml:space="preserve">. Lisa Shapiro has shown how this consciousness must include not only the object of desire but also our </w:t>
      </w:r>
      <w:r w:rsidR="005C6CC9" w:rsidRPr="00923371">
        <w:rPr>
          <w:i/>
          <w:iCs/>
          <w:lang w:val="en-US"/>
        </w:rPr>
        <w:t>self</w:t>
      </w:r>
      <w:r w:rsidR="006B70F8">
        <w:rPr>
          <w:lang w:val="en-US"/>
        </w:rPr>
        <w:t xml:space="preserve"> </w:t>
      </w:r>
      <w:r w:rsidR="00923371" w:rsidRPr="00923371">
        <w:rPr>
          <w:rFonts w:cs="Open Sans"/>
          <w:lang w:val="en-US"/>
        </w:rPr>
        <w:t>(2019, 146)</w:t>
      </w:r>
      <w:r w:rsidR="006B70F8">
        <w:rPr>
          <w:rFonts w:cs="Open Sans"/>
          <w:lang w:val="en-US"/>
        </w:rPr>
        <w:t>.</w:t>
      </w:r>
      <w:r w:rsidR="005C6CC9" w:rsidRPr="00923371">
        <w:rPr>
          <w:lang w:val="en-US"/>
        </w:rPr>
        <w:t xml:space="preserve"> T</w:t>
      </w:r>
      <w:r w:rsidR="00CB3ED5" w:rsidRPr="00923371">
        <w:rPr>
          <w:lang w:val="en-US"/>
        </w:rPr>
        <w:t xml:space="preserve">o have a desire, then, we must be at some level conscious of what it is we are trying to </w:t>
      </w:r>
      <w:r w:rsidR="00CB3ED5" w:rsidRPr="00923371">
        <w:rPr>
          <w:i/>
          <w:iCs/>
          <w:lang w:val="en-US"/>
        </w:rPr>
        <w:t>be</w:t>
      </w:r>
      <w:r w:rsidR="00E675BC" w:rsidRPr="00923371">
        <w:rPr>
          <w:lang w:val="en-US"/>
        </w:rPr>
        <w:t>.</w:t>
      </w:r>
    </w:p>
    <w:p w14:paraId="523FB344" w14:textId="77777777" w:rsidR="00EB78DA" w:rsidRDefault="00E76ABF" w:rsidP="00EB78DA">
      <w:pPr>
        <w:ind w:firstLine="720"/>
        <w:rPr>
          <w:lang w:val="en-US"/>
        </w:rPr>
      </w:pPr>
      <w:r w:rsidRPr="00923371">
        <w:rPr>
          <w:lang w:val="en-US"/>
        </w:rPr>
        <w:t xml:space="preserve">The question is then: where do we get the idea of what we are trying to be? </w:t>
      </w:r>
      <w:r w:rsidR="00E85490" w:rsidRPr="00923371">
        <w:rPr>
          <w:lang w:val="en-US"/>
        </w:rPr>
        <w:t xml:space="preserve">Not through introspection, since introspection only reveals what we </w:t>
      </w:r>
      <w:r w:rsidR="00E85490" w:rsidRPr="00923371">
        <w:rPr>
          <w:i/>
          <w:iCs/>
          <w:lang w:val="en-US"/>
        </w:rPr>
        <w:t>are</w:t>
      </w:r>
      <w:r w:rsidR="00E85490" w:rsidRPr="00923371">
        <w:rPr>
          <w:lang w:val="en-US"/>
        </w:rPr>
        <w:t xml:space="preserve">: the work-in-progress, not the envisaged final product. Spinoza’s answer—implicit but very much present in his text, I believe—is that we first find it in </w:t>
      </w:r>
      <w:r w:rsidR="00E85490" w:rsidRPr="00923371">
        <w:rPr>
          <w:i/>
          <w:iCs/>
          <w:lang w:val="en-US"/>
        </w:rPr>
        <w:t>external exemplars</w:t>
      </w:r>
      <w:r w:rsidR="00E85490" w:rsidRPr="00923371">
        <w:rPr>
          <w:lang w:val="en-US"/>
        </w:rPr>
        <w:t>.</w:t>
      </w:r>
    </w:p>
    <w:p w14:paraId="6034A702" w14:textId="547001D5" w:rsidR="00EB78DA" w:rsidRDefault="00E85490" w:rsidP="00EB78DA">
      <w:pPr>
        <w:ind w:firstLine="720"/>
        <w:rPr>
          <w:lang w:val="en-US"/>
        </w:rPr>
      </w:pPr>
      <w:r w:rsidRPr="00923371">
        <w:rPr>
          <w:lang w:val="en-US"/>
        </w:rPr>
        <w:t xml:space="preserve">This is the explanation of what Spinoza </w:t>
      </w:r>
      <w:r w:rsidR="00177FA0" w:rsidRPr="00923371">
        <w:rPr>
          <w:lang w:val="en-US"/>
        </w:rPr>
        <w:t xml:space="preserve">calls </w:t>
      </w:r>
      <w:r w:rsidR="00177FA0" w:rsidRPr="00923371">
        <w:rPr>
          <w:i/>
          <w:iCs/>
          <w:lang w:val="en-US"/>
        </w:rPr>
        <w:t>emulation</w:t>
      </w:r>
      <w:r w:rsidR="00177FA0" w:rsidRPr="00923371">
        <w:rPr>
          <w:lang w:val="en-US"/>
        </w:rPr>
        <w:t>:</w:t>
      </w:r>
      <w:r w:rsidR="00177FA0" w:rsidRPr="00923371">
        <w:rPr>
          <w:i/>
          <w:iCs/>
          <w:lang w:val="en-US"/>
        </w:rPr>
        <w:t xml:space="preserve"> </w:t>
      </w:r>
      <w:r w:rsidR="006B70F8">
        <w:rPr>
          <w:lang w:val="en-US"/>
        </w:rPr>
        <w:t>“</w:t>
      </w:r>
      <w:r w:rsidR="00AF612B" w:rsidRPr="00923371">
        <w:rPr>
          <w:lang w:val="en-US"/>
        </w:rPr>
        <w:t>the desire for a thing which is generated in us from the fact that we imagine others like us to have the same desire</w:t>
      </w:r>
      <w:r w:rsidR="006B70F8">
        <w:rPr>
          <w:lang w:val="en-US"/>
        </w:rPr>
        <w:t>”</w:t>
      </w:r>
      <w:r w:rsidR="00AF612B" w:rsidRPr="00923371">
        <w:rPr>
          <w:lang w:val="en-US"/>
        </w:rPr>
        <w:t xml:space="preserve"> (</w:t>
      </w:r>
      <w:r w:rsidR="004B0643">
        <w:rPr>
          <w:lang w:val="en-US"/>
        </w:rPr>
        <w:t>E</w:t>
      </w:r>
      <w:r w:rsidR="00AF612B" w:rsidRPr="00923371">
        <w:rPr>
          <w:lang w:val="en-US"/>
        </w:rPr>
        <w:t xml:space="preserve"> 3p27s).</w:t>
      </w:r>
      <w:r w:rsidR="00177FA0" w:rsidRPr="00923371">
        <w:rPr>
          <w:lang w:val="en-US"/>
        </w:rPr>
        <w:t xml:space="preserve"> Remembering t</w:t>
      </w:r>
      <w:r w:rsidR="00B3280B" w:rsidRPr="00923371">
        <w:rPr>
          <w:lang w:val="en-US"/>
        </w:rPr>
        <w:t xml:space="preserve">hat desire is fundamentally for </w:t>
      </w:r>
      <w:r w:rsidR="00B3280B" w:rsidRPr="00923371">
        <w:rPr>
          <w:i/>
          <w:iCs/>
          <w:lang w:val="en-US"/>
        </w:rPr>
        <w:t>being</w:t>
      </w:r>
      <w:r w:rsidR="00B3280B" w:rsidRPr="00923371">
        <w:rPr>
          <w:lang w:val="en-US"/>
        </w:rPr>
        <w:t xml:space="preserve">, </w:t>
      </w:r>
      <w:r w:rsidR="00E22F62" w:rsidRPr="00923371">
        <w:rPr>
          <w:lang w:val="en-US"/>
        </w:rPr>
        <w:t xml:space="preserve">the real reason we emulate the desires of others is that we are trying to be like them in general. </w:t>
      </w:r>
    </w:p>
    <w:p w14:paraId="59AF187D" w14:textId="556D4570" w:rsidR="00440A34" w:rsidRPr="00923371" w:rsidRDefault="0076084C" w:rsidP="00DE4256">
      <w:pPr>
        <w:ind w:firstLine="720"/>
        <w:rPr>
          <w:lang w:val="en-US"/>
        </w:rPr>
      </w:pPr>
      <w:r w:rsidRPr="00923371">
        <w:rPr>
          <w:lang w:val="en-US"/>
        </w:rPr>
        <w:lastRenderedPageBreak/>
        <w:t xml:space="preserve">Those we emulate, however, are by definition exemplary—after all, they have attracted our emulation. If we want to be like them, we </w:t>
      </w:r>
      <w:r w:rsidR="003C5D1C" w:rsidRPr="00923371">
        <w:rPr>
          <w:lang w:val="en-US"/>
        </w:rPr>
        <w:t xml:space="preserve">will likewise want to be emulated. </w:t>
      </w:r>
      <w:r w:rsidR="00CF60EF" w:rsidRPr="00923371">
        <w:rPr>
          <w:lang w:val="en-US"/>
        </w:rPr>
        <w:t>B</w:t>
      </w:r>
      <w:r w:rsidR="003C5D1C" w:rsidRPr="00923371">
        <w:rPr>
          <w:lang w:val="en-US"/>
        </w:rPr>
        <w:t xml:space="preserve">eing emulated </w:t>
      </w:r>
      <w:r w:rsidR="00263977" w:rsidRPr="00923371">
        <w:rPr>
          <w:lang w:val="en-US"/>
        </w:rPr>
        <w:t>in our desires consolidates our desires</w:t>
      </w:r>
      <w:r w:rsidR="00CF60EF" w:rsidRPr="00923371">
        <w:rPr>
          <w:lang w:val="en-US"/>
        </w:rPr>
        <w:t>: it shows that our desires really do reflect the sort of exemplary being we aspire to have</w:t>
      </w:r>
      <w:r w:rsidR="00263977" w:rsidRPr="00923371">
        <w:rPr>
          <w:lang w:val="en-US"/>
        </w:rPr>
        <w:t xml:space="preserve">. As Yves Citton puts it: </w:t>
      </w:r>
      <w:r w:rsidR="006B70F8">
        <w:rPr>
          <w:lang w:val="en-US"/>
        </w:rPr>
        <w:t>“</w:t>
      </w:r>
      <w:r w:rsidR="00263977" w:rsidRPr="00923371">
        <w:rPr>
          <w:lang w:val="en-US"/>
        </w:rPr>
        <w:t xml:space="preserve">I cannot affirm </w:t>
      </w:r>
      <w:r w:rsidR="006B70F8">
        <w:rPr>
          <w:lang w:val="en-US"/>
        </w:rPr>
        <w:t>‘</w:t>
      </w:r>
      <w:r w:rsidR="00263977" w:rsidRPr="00923371">
        <w:rPr>
          <w:lang w:val="en-US"/>
        </w:rPr>
        <w:t>my</w:t>
      </w:r>
      <w:r w:rsidR="006B70F8">
        <w:rPr>
          <w:lang w:val="en-US"/>
        </w:rPr>
        <w:t>’</w:t>
      </w:r>
      <w:r w:rsidR="00263977" w:rsidRPr="00923371">
        <w:rPr>
          <w:lang w:val="en-US"/>
        </w:rPr>
        <w:t xml:space="preserve"> desire except to the extent that it is affirmed in me: confirmed by the desires I imagine in others</w:t>
      </w:r>
      <w:r w:rsidR="006B70F8">
        <w:rPr>
          <w:lang w:val="en-US"/>
        </w:rPr>
        <w:t xml:space="preserve">” </w:t>
      </w:r>
      <w:r w:rsidR="00923371" w:rsidRPr="00923371">
        <w:rPr>
          <w:rFonts w:cs="Open Sans"/>
          <w:lang w:val="en-US"/>
        </w:rPr>
        <w:t>(2010, 127)</w:t>
      </w:r>
      <w:r w:rsidR="006B70F8">
        <w:rPr>
          <w:lang w:val="en-US"/>
        </w:rPr>
        <w:t>.</w:t>
      </w:r>
      <w:r w:rsidR="00DE4256">
        <w:rPr>
          <w:lang w:val="en-US"/>
        </w:rPr>
        <w:t xml:space="preserve"> </w:t>
      </w:r>
      <w:r w:rsidR="00CF60EF" w:rsidRPr="00923371">
        <w:rPr>
          <w:lang w:val="en-US"/>
        </w:rPr>
        <w:t xml:space="preserve">Spinoza’s name for this is </w:t>
      </w:r>
      <w:r w:rsidR="00CF60EF" w:rsidRPr="00923371">
        <w:rPr>
          <w:i/>
          <w:iCs/>
          <w:lang w:val="en-US"/>
        </w:rPr>
        <w:t>ambition</w:t>
      </w:r>
      <w:r w:rsidR="00CF60EF" w:rsidRPr="00923371">
        <w:rPr>
          <w:lang w:val="en-US"/>
        </w:rPr>
        <w:t>, and it leads to dire consequences:</w:t>
      </w:r>
      <w:r w:rsidR="00795F0E" w:rsidRPr="00923371">
        <w:rPr>
          <w:lang w:val="en-US"/>
        </w:rPr>
        <w:t xml:space="preserve"> </w:t>
      </w:r>
    </w:p>
    <w:p w14:paraId="794FC77F" w14:textId="55399363" w:rsidR="00440A34" w:rsidRPr="00923371" w:rsidRDefault="00440A34" w:rsidP="00440A34">
      <w:pPr>
        <w:pStyle w:val="BlockQuotation"/>
        <w:rPr>
          <w:lang w:val="en-US"/>
        </w:rPr>
      </w:pPr>
      <w:r w:rsidRPr="00923371">
        <w:rPr>
          <w:lang w:val="en-US"/>
        </w:rPr>
        <w:t>This striving to bring it about that everyone should approve his love and hate is really ambition. And so</w:t>
      </w:r>
      <w:r w:rsidR="00424365" w:rsidRPr="00923371">
        <w:rPr>
          <w:lang w:val="en-US"/>
        </w:rPr>
        <w:t>,</w:t>
      </w:r>
      <w:r w:rsidRPr="00923371">
        <w:rPr>
          <w:lang w:val="en-US"/>
        </w:rPr>
        <w:t xml:space="preserve"> we see that each of us, by his nature, wants the others to live according to his temperament; when all alike want this, they are alike an obstacle to one another, and when all wish to be praised, or loved, by all, they hate one another (</w:t>
      </w:r>
      <w:r w:rsidR="00E35484" w:rsidRPr="00E35484">
        <w:rPr>
          <w:lang w:val="en-US"/>
        </w:rPr>
        <w:t>E</w:t>
      </w:r>
      <w:r w:rsidRPr="00923371">
        <w:rPr>
          <w:lang w:val="en-US"/>
        </w:rPr>
        <w:t xml:space="preserve"> 3p31s).</w:t>
      </w:r>
    </w:p>
    <w:p w14:paraId="58246397" w14:textId="389DB41C" w:rsidR="00EB78DA" w:rsidRDefault="009C2270" w:rsidP="005B567F">
      <w:pPr>
        <w:rPr>
          <w:lang w:val="en-US"/>
        </w:rPr>
      </w:pPr>
      <w:r w:rsidRPr="00923371">
        <w:rPr>
          <w:lang w:val="en-US"/>
        </w:rPr>
        <w:t xml:space="preserve">Everyone wants the others to emulate </w:t>
      </w:r>
      <w:r w:rsidRPr="00923371">
        <w:rPr>
          <w:i/>
          <w:iCs/>
          <w:lang w:val="en-US"/>
        </w:rPr>
        <w:t>her</w:t>
      </w:r>
      <w:r w:rsidRPr="00923371">
        <w:rPr>
          <w:lang w:val="en-US"/>
        </w:rPr>
        <w:t xml:space="preserve">, yet the others want </w:t>
      </w:r>
      <w:r w:rsidRPr="00923371">
        <w:rPr>
          <w:i/>
          <w:iCs/>
          <w:lang w:val="en-US"/>
        </w:rPr>
        <w:t>her</w:t>
      </w:r>
      <w:r w:rsidRPr="00923371">
        <w:rPr>
          <w:lang w:val="en-US"/>
        </w:rPr>
        <w:t xml:space="preserve"> to emulate </w:t>
      </w:r>
      <w:r w:rsidRPr="00923371">
        <w:rPr>
          <w:i/>
          <w:iCs/>
          <w:lang w:val="en-US"/>
        </w:rPr>
        <w:t>them</w:t>
      </w:r>
      <w:r w:rsidRPr="00923371">
        <w:rPr>
          <w:lang w:val="en-US"/>
        </w:rPr>
        <w:t xml:space="preserve">. Rivalry and conflict are unavoidable. </w:t>
      </w:r>
      <w:r w:rsidR="007D14CA" w:rsidRPr="00923371">
        <w:rPr>
          <w:lang w:val="en-US"/>
        </w:rPr>
        <w:t xml:space="preserve">People begin to fall out, thinking that </w:t>
      </w:r>
      <w:r w:rsidR="00864281" w:rsidRPr="00923371">
        <w:rPr>
          <w:lang w:val="en-US"/>
        </w:rPr>
        <w:t>the conflict</w:t>
      </w:r>
      <w:r w:rsidR="007D14CA" w:rsidRPr="00923371">
        <w:rPr>
          <w:lang w:val="en-US"/>
        </w:rPr>
        <w:t xml:space="preserve"> is over religion, politics, social </w:t>
      </w:r>
      <w:r w:rsidR="007D14CA" w:rsidRPr="00923371">
        <w:rPr>
          <w:i/>
          <w:iCs/>
          <w:lang w:val="en-US"/>
        </w:rPr>
        <w:t>faux pas</w:t>
      </w:r>
      <w:r w:rsidR="0064192B" w:rsidRPr="00923371">
        <w:rPr>
          <w:lang w:val="en-US"/>
        </w:rPr>
        <w:t xml:space="preserve">, etc. But the actual root of it is our desire to be secure in our own sense of being—to achieve what Spinoza calls </w:t>
      </w:r>
      <w:r w:rsidR="0064192B" w:rsidRPr="00923371">
        <w:rPr>
          <w:i/>
          <w:iCs/>
          <w:lang w:val="en-US"/>
        </w:rPr>
        <w:t>acquiescentia in se ipso</w:t>
      </w:r>
      <w:r w:rsidR="0064192B" w:rsidRPr="00923371">
        <w:rPr>
          <w:lang w:val="en-US"/>
        </w:rPr>
        <w:t xml:space="preserve">—self-acquiescence—and regards as </w:t>
      </w:r>
      <w:r w:rsidR="00F83AA4" w:rsidRPr="00923371">
        <w:rPr>
          <w:lang w:val="en-US"/>
        </w:rPr>
        <w:t>our highest good (</w:t>
      </w:r>
      <w:r w:rsidR="004B2773">
        <w:rPr>
          <w:lang w:val="en-US"/>
        </w:rPr>
        <w:t>E</w:t>
      </w:r>
      <w:r w:rsidR="00F83AA4" w:rsidRPr="00923371">
        <w:rPr>
          <w:i/>
          <w:iCs/>
          <w:lang w:val="en-US"/>
        </w:rPr>
        <w:t xml:space="preserve"> </w:t>
      </w:r>
      <w:r w:rsidR="00F83AA4" w:rsidRPr="00923371">
        <w:rPr>
          <w:lang w:val="en-US"/>
        </w:rPr>
        <w:t>4p52).</w:t>
      </w:r>
    </w:p>
    <w:p w14:paraId="60A01B9A" w14:textId="076566C6" w:rsidR="00440A34" w:rsidRPr="00923371" w:rsidRDefault="00200120" w:rsidP="00EB78DA">
      <w:pPr>
        <w:ind w:firstLine="720"/>
        <w:rPr>
          <w:lang w:val="en-US"/>
        </w:rPr>
      </w:pPr>
      <w:r w:rsidRPr="00923371">
        <w:rPr>
          <w:lang w:val="en-US"/>
        </w:rPr>
        <w:t>Due to ambition, the sort of self-acquiescence many of us end up pursuing is what S</w:t>
      </w:r>
      <w:r w:rsidR="009C2270" w:rsidRPr="00923371">
        <w:rPr>
          <w:lang w:val="en-US"/>
        </w:rPr>
        <w:t xml:space="preserve">pinoza calls </w:t>
      </w:r>
      <w:r w:rsidR="009C2270" w:rsidRPr="00923371">
        <w:rPr>
          <w:i/>
          <w:iCs/>
          <w:lang w:val="en-US"/>
        </w:rPr>
        <w:t>empty glory</w:t>
      </w:r>
      <w:r w:rsidR="009C2270" w:rsidRPr="00923371">
        <w:rPr>
          <w:lang w:val="en-US"/>
        </w:rPr>
        <w:t xml:space="preserve"> (</w:t>
      </w:r>
      <w:r w:rsidR="009C2270" w:rsidRPr="00923371">
        <w:rPr>
          <w:i/>
          <w:iCs/>
          <w:lang w:val="en-US"/>
        </w:rPr>
        <w:t>gloria vana</w:t>
      </w:r>
      <w:r w:rsidR="009C2270" w:rsidRPr="00923371">
        <w:rPr>
          <w:lang w:val="en-US"/>
        </w:rPr>
        <w:t>)</w:t>
      </w:r>
      <w:r w:rsidRPr="00923371">
        <w:rPr>
          <w:lang w:val="en-US"/>
        </w:rPr>
        <w:t>:</w:t>
      </w:r>
    </w:p>
    <w:p w14:paraId="6D4B2887" w14:textId="21DD4162" w:rsidR="00200120" w:rsidRPr="00923371" w:rsidRDefault="00200120" w:rsidP="00200120">
      <w:pPr>
        <w:pStyle w:val="BlockQuotation"/>
        <w:rPr>
          <w:lang w:val="en-US"/>
        </w:rPr>
      </w:pPr>
      <w:r w:rsidRPr="00923371">
        <w:rPr>
          <w:lang w:val="en-US"/>
        </w:rPr>
        <w:t xml:space="preserve">What is called </w:t>
      </w:r>
      <w:r w:rsidRPr="00923371">
        <w:rPr>
          <w:iCs/>
          <w:lang w:val="en-US"/>
        </w:rPr>
        <w:t>empty glory</w:t>
      </w:r>
      <w:r w:rsidRPr="00923371">
        <w:rPr>
          <w:lang w:val="en-US"/>
        </w:rPr>
        <w:t xml:space="preserve"> is self-</w:t>
      </w:r>
      <w:r w:rsidRPr="00923371">
        <w:rPr>
          <w:iCs/>
          <w:lang w:val="en-US"/>
        </w:rPr>
        <w:t xml:space="preserve">acquiescence </w:t>
      </w:r>
      <w:r w:rsidRPr="00923371">
        <w:rPr>
          <w:lang w:val="en-US"/>
        </w:rPr>
        <w:t xml:space="preserve">that is nurtured only by public opinion. When that ceases, acquiescence itself – that is, (by p52) the highest good that each one loves – ceases. Whence it happens that whoever glories in the opinion of the crowd every day struggles, acts, and strives in anxious concern, in order to preserve a reputation. For the </w:t>
      </w:r>
      <w:r w:rsidRPr="00923371">
        <w:rPr>
          <w:lang w:val="en-US"/>
        </w:rPr>
        <w:lastRenderedPageBreak/>
        <w:t>crowd is various and inconstant, and thus a reputation, unless protected, quickly fades away (</w:t>
      </w:r>
      <w:r w:rsidR="004B2773">
        <w:rPr>
          <w:iCs/>
          <w:lang w:val="en-US"/>
        </w:rPr>
        <w:t>E</w:t>
      </w:r>
      <w:r w:rsidRPr="00923371">
        <w:rPr>
          <w:i/>
          <w:iCs/>
          <w:lang w:val="en-US"/>
        </w:rPr>
        <w:t xml:space="preserve"> </w:t>
      </w:r>
      <w:r w:rsidRPr="00923371">
        <w:rPr>
          <w:lang w:val="en-US"/>
        </w:rPr>
        <w:t>4p58s).</w:t>
      </w:r>
    </w:p>
    <w:p w14:paraId="6FC9618A" w14:textId="0261B7D9" w:rsidR="00EB78DA" w:rsidRDefault="006665C9" w:rsidP="005B567F">
      <w:pPr>
        <w:rPr>
          <w:lang w:val="en-US"/>
        </w:rPr>
      </w:pPr>
      <w:r w:rsidRPr="00923371">
        <w:rPr>
          <w:lang w:val="en-US"/>
        </w:rPr>
        <w:t xml:space="preserve">It is important to recognise just how powerful Spinoza believes ambition to be, and how forcefully it drives us towards empty glory. He holds that </w:t>
      </w:r>
      <w:r w:rsidRPr="00923371">
        <w:rPr>
          <w:i/>
          <w:iCs/>
          <w:lang w:val="en-US"/>
        </w:rPr>
        <w:t>any</w:t>
      </w:r>
      <w:r w:rsidRPr="00923371">
        <w:rPr>
          <w:lang w:val="en-US"/>
        </w:rPr>
        <w:t xml:space="preserve"> desire that captivates us is also accompanied by ambition. We might deny this, but Spinoza quotes Cicero’s </w:t>
      </w:r>
      <w:r w:rsidRPr="00923371">
        <w:rPr>
          <w:i/>
          <w:iCs/>
          <w:lang w:val="en-US"/>
        </w:rPr>
        <w:t>bon mot</w:t>
      </w:r>
      <w:r w:rsidRPr="00923371">
        <w:rPr>
          <w:lang w:val="en-US"/>
        </w:rPr>
        <w:t>, that even treatises condemning public esteem are signed by their authors (</w:t>
      </w:r>
      <w:r w:rsidR="004B2773">
        <w:rPr>
          <w:lang w:val="en-US"/>
        </w:rPr>
        <w:t>E</w:t>
      </w:r>
      <w:r w:rsidRPr="00923371">
        <w:rPr>
          <w:i/>
          <w:iCs/>
          <w:lang w:val="en-US"/>
        </w:rPr>
        <w:t xml:space="preserve"> </w:t>
      </w:r>
      <w:r w:rsidRPr="00923371">
        <w:rPr>
          <w:lang w:val="en-US"/>
        </w:rPr>
        <w:t>3</w:t>
      </w:r>
      <w:r w:rsidR="001E5D17" w:rsidRPr="00923371">
        <w:rPr>
          <w:lang w:val="en-US"/>
        </w:rPr>
        <w:t xml:space="preserve">, </w:t>
      </w:r>
      <w:r w:rsidRPr="00923371">
        <w:rPr>
          <w:lang w:val="en-US"/>
        </w:rPr>
        <w:t>Def</w:t>
      </w:r>
      <w:r w:rsidR="001E5D17" w:rsidRPr="00923371">
        <w:rPr>
          <w:lang w:val="en-US"/>
        </w:rPr>
        <w:t xml:space="preserve">inition of the </w:t>
      </w:r>
      <w:r w:rsidRPr="00923371">
        <w:rPr>
          <w:lang w:val="en-US"/>
        </w:rPr>
        <w:t>Aff</w:t>
      </w:r>
      <w:r w:rsidR="001E5D17" w:rsidRPr="00923371">
        <w:rPr>
          <w:lang w:val="en-US"/>
        </w:rPr>
        <w:t xml:space="preserve">ects </w:t>
      </w:r>
      <w:r w:rsidRPr="00923371">
        <w:rPr>
          <w:lang w:val="en-US"/>
        </w:rPr>
        <w:t>44).</w:t>
      </w:r>
    </w:p>
    <w:p w14:paraId="7FA17495" w14:textId="7AC84343" w:rsidR="00200120" w:rsidRPr="00923371" w:rsidRDefault="006665C9" w:rsidP="00EB78DA">
      <w:pPr>
        <w:ind w:firstLine="720"/>
        <w:rPr>
          <w:lang w:val="en-US"/>
        </w:rPr>
      </w:pPr>
      <w:r w:rsidRPr="00923371">
        <w:rPr>
          <w:lang w:val="en-US"/>
        </w:rPr>
        <w:t>Thus</w:t>
      </w:r>
      <w:r w:rsidR="00594741" w:rsidRPr="00923371">
        <w:rPr>
          <w:lang w:val="en-US"/>
        </w:rPr>
        <w:t>,</w:t>
      </w:r>
      <w:r w:rsidRPr="00923371">
        <w:rPr>
          <w:lang w:val="en-US"/>
        </w:rPr>
        <w:t xml:space="preserve"> w</w:t>
      </w:r>
      <w:r w:rsidR="00200120" w:rsidRPr="00923371">
        <w:rPr>
          <w:lang w:val="en-US"/>
        </w:rPr>
        <w:t>e begin by searching for ourselves, yet what we end up chasing is the approval of the crowd</w:t>
      </w:r>
      <w:r w:rsidR="002F603A" w:rsidRPr="00923371">
        <w:rPr>
          <w:lang w:val="en-US"/>
        </w:rPr>
        <w:t xml:space="preserve">—that is, of </w:t>
      </w:r>
      <w:r w:rsidR="002F603A" w:rsidRPr="00923371">
        <w:rPr>
          <w:i/>
          <w:iCs/>
          <w:lang w:val="en-US"/>
        </w:rPr>
        <w:t>some</w:t>
      </w:r>
      <w:r w:rsidR="002F603A" w:rsidRPr="00923371">
        <w:rPr>
          <w:lang w:val="en-US"/>
        </w:rPr>
        <w:t xml:space="preserve"> crowd: very often those who publicly </w:t>
      </w:r>
      <w:r w:rsidR="00B47739" w:rsidRPr="00923371">
        <w:rPr>
          <w:lang w:val="en-US"/>
        </w:rPr>
        <w:t>defy</w:t>
      </w:r>
      <w:r w:rsidR="002F603A" w:rsidRPr="00923371">
        <w:rPr>
          <w:lang w:val="en-US"/>
        </w:rPr>
        <w:t xml:space="preserve"> </w:t>
      </w:r>
      <w:r w:rsidR="00B47739" w:rsidRPr="00923371">
        <w:rPr>
          <w:lang w:val="en-US"/>
        </w:rPr>
        <w:t>one crowd are seeking the approval of another</w:t>
      </w:r>
      <w:r w:rsidR="000B6A3A" w:rsidRPr="00923371">
        <w:rPr>
          <w:lang w:val="en-US"/>
        </w:rPr>
        <w:t>;</w:t>
      </w:r>
      <w:r w:rsidR="00B47739" w:rsidRPr="00923371">
        <w:rPr>
          <w:lang w:val="en-US"/>
        </w:rPr>
        <w:t xml:space="preserve"> revolutionaries conform </w:t>
      </w:r>
      <w:r w:rsidR="000B6A3A" w:rsidRPr="00923371">
        <w:rPr>
          <w:lang w:val="en-US"/>
        </w:rPr>
        <w:t>meticulously to revolutionary norms, etc.</w:t>
      </w:r>
      <w:r w:rsidR="00594741" w:rsidRPr="00923371">
        <w:rPr>
          <w:lang w:val="en-US"/>
        </w:rPr>
        <w:t xml:space="preserve"> </w:t>
      </w:r>
      <w:r w:rsidR="000B6A3A" w:rsidRPr="00923371">
        <w:rPr>
          <w:lang w:val="en-US"/>
        </w:rPr>
        <w:t xml:space="preserve">Ultimately, however, </w:t>
      </w:r>
      <w:r w:rsidR="00D90D12" w:rsidRPr="00923371">
        <w:rPr>
          <w:lang w:val="en-US"/>
        </w:rPr>
        <w:t xml:space="preserve">this glory </w:t>
      </w:r>
      <w:r w:rsidR="000B6A3A" w:rsidRPr="00923371">
        <w:rPr>
          <w:lang w:val="en-US"/>
        </w:rPr>
        <w:t>is empty</w:t>
      </w:r>
      <w:r w:rsidR="00DA1514" w:rsidRPr="00923371">
        <w:rPr>
          <w:lang w:val="en-US"/>
        </w:rPr>
        <w:t>.</w:t>
      </w:r>
      <w:r w:rsidR="00D90D12" w:rsidRPr="00923371">
        <w:rPr>
          <w:lang w:val="en-US"/>
        </w:rPr>
        <w:t xml:space="preserve"> </w:t>
      </w:r>
      <w:r w:rsidR="00DA1514" w:rsidRPr="00923371">
        <w:rPr>
          <w:lang w:val="en-US"/>
        </w:rPr>
        <w:t>T</w:t>
      </w:r>
      <w:r w:rsidR="00D90D12" w:rsidRPr="00923371">
        <w:rPr>
          <w:lang w:val="en-US"/>
        </w:rPr>
        <w:t xml:space="preserve">he </w:t>
      </w:r>
      <w:r w:rsidR="00E25524" w:rsidRPr="00923371">
        <w:rPr>
          <w:lang w:val="en-US"/>
        </w:rPr>
        <w:t>opinion of the crowd is fickle and superficial</w:t>
      </w:r>
      <w:r w:rsidR="00C25EA9" w:rsidRPr="00923371">
        <w:rPr>
          <w:lang w:val="en-US"/>
        </w:rPr>
        <w:t>. Nobody can bask in public glory without either</w:t>
      </w:r>
      <w:r w:rsidR="00401D4A" w:rsidRPr="00923371">
        <w:rPr>
          <w:lang w:val="en-US"/>
        </w:rPr>
        <w:t xml:space="preserve"> </w:t>
      </w:r>
      <w:r w:rsidR="00C25EA9" w:rsidRPr="00923371">
        <w:rPr>
          <w:lang w:val="en-US"/>
        </w:rPr>
        <w:t>worrying about losing it</w:t>
      </w:r>
      <w:r w:rsidR="00401D4A" w:rsidRPr="00923371">
        <w:rPr>
          <w:lang w:val="en-US"/>
        </w:rPr>
        <w:t xml:space="preserve"> or </w:t>
      </w:r>
      <w:r w:rsidR="00C25EA9" w:rsidRPr="00923371">
        <w:rPr>
          <w:lang w:val="en-US"/>
        </w:rPr>
        <w:t>recogni</w:t>
      </w:r>
      <w:r w:rsidR="006B70F8">
        <w:rPr>
          <w:lang w:val="en-US"/>
        </w:rPr>
        <w:t>z</w:t>
      </w:r>
      <w:r w:rsidR="00C25EA9" w:rsidRPr="00923371">
        <w:rPr>
          <w:lang w:val="en-US"/>
        </w:rPr>
        <w:t xml:space="preserve">ing its </w:t>
      </w:r>
      <w:r w:rsidR="00C23A7C" w:rsidRPr="00923371">
        <w:rPr>
          <w:lang w:val="en-US"/>
        </w:rPr>
        <w:t>ultimate emptiness</w:t>
      </w:r>
      <w:r w:rsidR="00C25EA9" w:rsidRPr="00923371">
        <w:rPr>
          <w:lang w:val="en-US"/>
        </w:rPr>
        <w:t>.</w:t>
      </w:r>
      <w:r w:rsidR="00401D4A" w:rsidRPr="00923371">
        <w:rPr>
          <w:lang w:val="en-US"/>
        </w:rPr>
        <w:t xml:space="preserve"> </w:t>
      </w:r>
      <w:r w:rsidR="005665C1" w:rsidRPr="00923371">
        <w:rPr>
          <w:lang w:val="en-US"/>
        </w:rPr>
        <w:t>This is no way to beatitude.</w:t>
      </w:r>
    </w:p>
    <w:p w14:paraId="1DA6B386" w14:textId="77777777" w:rsidR="005665C1" w:rsidRPr="00923371" w:rsidRDefault="005665C1" w:rsidP="005B567F">
      <w:pPr>
        <w:rPr>
          <w:lang w:val="en-US"/>
        </w:rPr>
      </w:pPr>
    </w:p>
    <w:p w14:paraId="3B55FBF6" w14:textId="556FC786" w:rsidR="005665C1" w:rsidRPr="00923371" w:rsidRDefault="00594741" w:rsidP="00EB78DA">
      <w:pPr>
        <w:pStyle w:val="Heading2"/>
        <w:rPr>
          <w:lang w:val="en-US"/>
        </w:rPr>
      </w:pPr>
      <w:r w:rsidRPr="00923371">
        <w:rPr>
          <w:lang w:val="en-US"/>
        </w:rPr>
        <w:t>7</w:t>
      </w:r>
      <w:r w:rsidR="005665C1" w:rsidRPr="00923371">
        <w:rPr>
          <w:lang w:val="en-US"/>
        </w:rPr>
        <w:t>. The Model Agent</w:t>
      </w:r>
    </w:p>
    <w:p w14:paraId="21779A9E" w14:textId="50212636" w:rsidR="00EB78DA" w:rsidRDefault="005665C1" w:rsidP="005B567F">
      <w:pPr>
        <w:rPr>
          <w:lang w:val="en-US"/>
        </w:rPr>
      </w:pPr>
      <w:r w:rsidRPr="00923371">
        <w:rPr>
          <w:lang w:val="en-US"/>
        </w:rPr>
        <w:t xml:space="preserve">What, then, </w:t>
      </w:r>
      <w:r w:rsidRPr="00923371">
        <w:rPr>
          <w:i/>
          <w:iCs/>
          <w:lang w:val="en-US"/>
        </w:rPr>
        <w:t>is</w:t>
      </w:r>
      <w:r w:rsidRPr="00923371">
        <w:rPr>
          <w:lang w:val="en-US"/>
        </w:rPr>
        <w:t xml:space="preserve"> the way to beatitude? In Part Four of the </w:t>
      </w:r>
      <w:r w:rsidRPr="00923371">
        <w:rPr>
          <w:i/>
          <w:iCs/>
          <w:lang w:val="en-US"/>
        </w:rPr>
        <w:t>Ethics</w:t>
      </w:r>
      <w:r w:rsidRPr="00923371">
        <w:rPr>
          <w:lang w:val="en-US"/>
        </w:rPr>
        <w:t xml:space="preserve">, Spinoza proposes that rather than </w:t>
      </w:r>
      <w:r w:rsidR="00843E99" w:rsidRPr="00923371">
        <w:rPr>
          <w:lang w:val="en-US"/>
        </w:rPr>
        <w:t xml:space="preserve">finding exemplars in the people around us, we can construct an exemplar for ourselves using reason. I </w:t>
      </w:r>
      <w:r w:rsidR="00A926E5" w:rsidRPr="00923371">
        <w:rPr>
          <w:lang w:val="en-US"/>
        </w:rPr>
        <w:t xml:space="preserve">agree with those, for example Moira Gatens, who regard this </w:t>
      </w:r>
      <w:r w:rsidR="006B70F8">
        <w:rPr>
          <w:lang w:val="en-US"/>
        </w:rPr>
        <w:t>“</w:t>
      </w:r>
      <w:r w:rsidR="00843E99" w:rsidRPr="00923371">
        <w:rPr>
          <w:lang w:val="en-US"/>
        </w:rPr>
        <w:t>exemplar of human nature</w:t>
      </w:r>
      <w:r w:rsidR="006B70F8">
        <w:rPr>
          <w:lang w:val="en-US"/>
        </w:rPr>
        <w:t>”</w:t>
      </w:r>
      <w:r w:rsidR="00A926E5" w:rsidRPr="00923371">
        <w:rPr>
          <w:lang w:val="en-US"/>
        </w:rPr>
        <w:t xml:space="preserve"> as a purely fictional construct</w:t>
      </w:r>
      <w:r w:rsidR="006B70F8">
        <w:rPr>
          <w:lang w:val="en-US"/>
        </w:rPr>
        <w:t xml:space="preserve"> </w:t>
      </w:r>
      <w:r w:rsidR="00923371" w:rsidRPr="00923371">
        <w:rPr>
          <w:rFonts w:cs="Open Sans"/>
          <w:szCs w:val="24"/>
          <w:lang w:val="en-US"/>
        </w:rPr>
        <w:t>(2009, 467–68)</w:t>
      </w:r>
      <w:r w:rsidR="006B70F8">
        <w:rPr>
          <w:lang w:val="en-US"/>
        </w:rPr>
        <w:t>.</w:t>
      </w:r>
      <w:r w:rsidR="00843E99" w:rsidRPr="00923371">
        <w:rPr>
          <w:lang w:val="en-US"/>
        </w:rPr>
        <w:t xml:space="preserve"> </w:t>
      </w:r>
      <w:r w:rsidR="00CA3ECB" w:rsidRPr="00923371">
        <w:rPr>
          <w:lang w:val="en-US"/>
        </w:rPr>
        <w:t xml:space="preserve">Some, such as Steven Nadler, regard it </w:t>
      </w:r>
      <w:r w:rsidR="005D632E" w:rsidRPr="00923371">
        <w:rPr>
          <w:lang w:val="en-US"/>
        </w:rPr>
        <w:t xml:space="preserve">by contrast as </w:t>
      </w:r>
      <w:r w:rsidR="005D632E" w:rsidRPr="00923371">
        <w:rPr>
          <w:lang w:val="en-US"/>
        </w:rPr>
        <w:lastRenderedPageBreak/>
        <w:t>something real and objective</w:t>
      </w:r>
      <w:r w:rsidR="006B70F8">
        <w:rPr>
          <w:lang w:val="en-US"/>
        </w:rPr>
        <w:t xml:space="preserve"> </w:t>
      </w:r>
      <w:r w:rsidR="00923371" w:rsidRPr="00923371">
        <w:rPr>
          <w:rFonts w:cs="Open Sans"/>
          <w:lang w:val="en-US"/>
        </w:rPr>
        <w:t>(2020, 17)</w:t>
      </w:r>
      <w:r w:rsidR="005D632E" w:rsidRPr="00923371">
        <w:rPr>
          <w:lang w:val="en-US"/>
        </w:rPr>
        <w:t xml:space="preserve"> </w:t>
      </w:r>
      <w:r w:rsidR="00493825" w:rsidRPr="00923371">
        <w:rPr>
          <w:lang w:val="en-US"/>
        </w:rPr>
        <w:t xml:space="preserve">But </w:t>
      </w:r>
      <w:r w:rsidR="006864A1" w:rsidRPr="00923371">
        <w:rPr>
          <w:lang w:val="en-US"/>
        </w:rPr>
        <w:t xml:space="preserve">I </w:t>
      </w:r>
      <w:r w:rsidR="00493825" w:rsidRPr="00923371">
        <w:rPr>
          <w:lang w:val="en-US"/>
        </w:rPr>
        <w:t>am convinced by the arguments others have made again</w:t>
      </w:r>
      <w:r w:rsidR="00493825" w:rsidRPr="006B70F8">
        <w:rPr>
          <w:szCs w:val="24"/>
          <w:lang w:val="en-US"/>
        </w:rPr>
        <w:t>st this</w:t>
      </w:r>
      <w:r w:rsidR="006B70F8" w:rsidRPr="006B70F8">
        <w:rPr>
          <w:szCs w:val="24"/>
          <w:lang w:val="en-US"/>
        </w:rPr>
        <w:t xml:space="preserve"> </w:t>
      </w:r>
      <w:r w:rsidR="006B70F8" w:rsidRPr="006B70F8">
        <w:rPr>
          <w:rFonts w:cs="Open Sans"/>
          <w:szCs w:val="24"/>
        </w:rPr>
        <w:t>(Rice 1991, 301; Rosenthal 1997, 224)</w:t>
      </w:r>
      <w:r w:rsidR="00493825" w:rsidRPr="006B70F8">
        <w:rPr>
          <w:szCs w:val="24"/>
          <w:lang w:val="en-US"/>
        </w:rPr>
        <w:t>.</w:t>
      </w:r>
    </w:p>
    <w:p w14:paraId="0C1803E1" w14:textId="42C0C850" w:rsidR="00EB78DA" w:rsidRDefault="00843E99" w:rsidP="00EB78DA">
      <w:pPr>
        <w:ind w:firstLine="720"/>
        <w:rPr>
          <w:lang w:val="en-US"/>
        </w:rPr>
      </w:pPr>
      <w:r w:rsidRPr="00923371">
        <w:rPr>
          <w:lang w:val="en-US"/>
        </w:rPr>
        <w:t>I call th</w:t>
      </w:r>
      <w:r w:rsidR="009F5B42" w:rsidRPr="00923371">
        <w:rPr>
          <w:lang w:val="en-US"/>
        </w:rPr>
        <w:t>is constructed exemplar the</w:t>
      </w:r>
      <w:r w:rsidRPr="00923371">
        <w:rPr>
          <w:lang w:val="en-US"/>
        </w:rPr>
        <w:t xml:space="preserve"> </w:t>
      </w:r>
      <w:r w:rsidR="006B70F8">
        <w:rPr>
          <w:lang w:val="en-US"/>
        </w:rPr>
        <w:t>“</w:t>
      </w:r>
      <w:r w:rsidRPr="00923371">
        <w:rPr>
          <w:lang w:val="en-US"/>
        </w:rPr>
        <w:t>Model Agent</w:t>
      </w:r>
      <w:r w:rsidR="006B70F8">
        <w:rPr>
          <w:lang w:val="en-US"/>
        </w:rPr>
        <w:t>.”</w:t>
      </w:r>
      <w:r w:rsidR="009F5B42" w:rsidRPr="00923371">
        <w:rPr>
          <w:lang w:val="en-US"/>
        </w:rPr>
        <w:t xml:space="preserve"> If we are constructing an exemplar for ourselves, we can load it up with beatific features. Spinoza </w:t>
      </w:r>
      <w:r w:rsidR="007D78CF" w:rsidRPr="00923371">
        <w:rPr>
          <w:lang w:val="en-US"/>
        </w:rPr>
        <w:t xml:space="preserve">is careful to make his Model Agent </w:t>
      </w:r>
      <w:r w:rsidR="001B43E6" w:rsidRPr="00923371">
        <w:rPr>
          <w:lang w:val="en-US"/>
        </w:rPr>
        <w:t xml:space="preserve">as impervious as possible to ambition, as uninterested as possible in competition and glory-seeking, and </w:t>
      </w:r>
      <w:r w:rsidR="00EF5699" w:rsidRPr="00923371">
        <w:rPr>
          <w:lang w:val="en-US"/>
        </w:rPr>
        <w:t>prone always towards a</w:t>
      </w:r>
      <w:r w:rsidR="001B43E6" w:rsidRPr="00923371">
        <w:rPr>
          <w:lang w:val="en-US"/>
        </w:rPr>
        <w:t xml:space="preserve"> </w:t>
      </w:r>
      <w:r w:rsidR="00EF5699" w:rsidRPr="00923371">
        <w:rPr>
          <w:lang w:val="en-US"/>
        </w:rPr>
        <w:t>calmly reflective attitude. He also builds in</w:t>
      </w:r>
      <w:r w:rsidR="00D972EC" w:rsidRPr="00923371">
        <w:rPr>
          <w:lang w:val="en-US"/>
        </w:rPr>
        <w:t>to</w:t>
      </w:r>
      <w:r w:rsidR="00EF5699" w:rsidRPr="00923371">
        <w:rPr>
          <w:lang w:val="en-US"/>
        </w:rPr>
        <w:t xml:space="preserve"> the Model Agent a lack of concern with death</w:t>
      </w:r>
      <w:r w:rsidR="00AB16CB" w:rsidRPr="00923371">
        <w:rPr>
          <w:lang w:val="en-US"/>
        </w:rPr>
        <w:t xml:space="preserve"> (</w:t>
      </w:r>
      <w:r w:rsidR="00A14FE0">
        <w:rPr>
          <w:lang w:val="en-US"/>
        </w:rPr>
        <w:t>E</w:t>
      </w:r>
      <w:r w:rsidR="00AB16CB" w:rsidRPr="00923371">
        <w:rPr>
          <w:i/>
          <w:iCs/>
          <w:lang w:val="en-US"/>
        </w:rPr>
        <w:t xml:space="preserve"> </w:t>
      </w:r>
      <w:r w:rsidR="00AB16CB" w:rsidRPr="00923371">
        <w:rPr>
          <w:lang w:val="en-US"/>
        </w:rPr>
        <w:t>4p67)</w:t>
      </w:r>
      <w:r w:rsidR="00EF5699" w:rsidRPr="00923371">
        <w:rPr>
          <w:lang w:val="en-US"/>
        </w:rPr>
        <w:t xml:space="preserve">. </w:t>
      </w:r>
    </w:p>
    <w:p w14:paraId="09AA934A" w14:textId="77777777" w:rsidR="00EB78DA" w:rsidRDefault="00732ECB" w:rsidP="00EB78DA">
      <w:pPr>
        <w:ind w:firstLine="720"/>
        <w:rPr>
          <w:lang w:val="en-US"/>
        </w:rPr>
      </w:pPr>
      <w:r w:rsidRPr="00923371">
        <w:rPr>
          <w:lang w:val="en-US"/>
        </w:rPr>
        <w:t>Emulating</w:t>
      </w:r>
      <w:r w:rsidR="00EF5699" w:rsidRPr="00923371">
        <w:rPr>
          <w:lang w:val="en-US"/>
        </w:rPr>
        <w:t xml:space="preserve"> the Model Agent might then appear</w:t>
      </w:r>
      <w:r w:rsidR="00AB16CB" w:rsidRPr="00923371">
        <w:rPr>
          <w:lang w:val="en-US"/>
        </w:rPr>
        <w:t xml:space="preserve"> to be a state</w:t>
      </w:r>
      <w:r w:rsidR="00EF5699" w:rsidRPr="00923371">
        <w:rPr>
          <w:lang w:val="en-US"/>
        </w:rPr>
        <w:t xml:space="preserve"> close to beatitude: nothing greatly concerns such a </w:t>
      </w:r>
      <w:r w:rsidR="00BA5DB5" w:rsidRPr="00923371">
        <w:rPr>
          <w:lang w:val="en-US"/>
        </w:rPr>
        <w:t>sober and sensible soul</w:t>
      </w:r>
      <w:r w:rsidR="00EF5699" w:rsidRPr="00923371">
        <w:rPr>
          <w:lang w:val="en-US"/>
        </w:rPr>
        <w:t xml:space="preserve">, </w:t>
      </w:r>
      <w:r w:rsidR="00BA5DB5" w:rsidRPr="00923371">
        <w:rPr>
          <w:lang w:val="en-US"/>
        </w:rPr>
        <w:t>and where issues arise the Model’s Agent’s natural reaction is to reflect rationally on the best possible response.</w:t>
      </w:r>
    </w:p>
    <w:p w14:paraId="563088F7" w14:textId="77777777" w:rsidR="00EB78DA" w:rsidRDefault="00BA5DB5" w:rsidP="00EB78DA">
      <w:pPr>
        <w:ind w:firstLine="720"/>
        <w:rPr>
          <w:lang w:val="en-US"/>
        </w:rPr>
      </w:pPr>
      <w:r w:rsidRPr="00923371">
        <w:rPr>
          <w:lang w:val="en-US"/>
        </w:rPr>
        <w:t xml:space="preserve">But the Model Agent, I argue, is a mere stopgap solution to the problem of beatitude. </w:t>
      </w:r>
    </w:p>
    <w:p w14:paraId="406CB5BB" w14:textId="77777777" w:rsidR="00EB78DA" w:rsidRDefault="00BA5DB5" w:rsidP="00EB78DA">
      <w:pPr>
        <w:ind w:firstLine="720"/>
        <w:rPr>
          <w:lang w:val="en-US"/>
        </w:rPr>
      </w:pPr>
      <w:r w:rsidRPr="00923371">
        <w:rPr>
          <w:lang w:val="en-US"/>
        </w:rPr>
        <w:t xml:space="preserve">For one thing, Spinoza’s own psychology </w:t>
      </w:r>
      <w:r w:rsidR="00094189" w:rsidRPr="00923371">
        <w:rPr>
          <w:lang w:val="en-US"/>
        </w:rPr>
        <w:t xml:space="preserve">gives reasons to doubt </w:t>
      </w:r>
      <w:r w:rsidR="00C45099" w:rsidRPr="00923371">
        <w:rPr>
          <w:lang w:val="en-US"/>
        </w:rPr>
        <w:t xml:space="preserve">our ability to actually </w:t>
      </w:r>
      <w:r w:rsidR="004973C2" w:rsidRPr="00923371">
        <w:rPr>
          <w:lang w:val="en-US"/>
        </w:rPr>
        <w:t>emulate</w:t>
      </w:r>
      <w:r w:rsidR="00C45099" w:rsidRPr="00923371">
        <w:rPr>
          <w:lang w:val="en-US"/>
        </w:rPr>
        <w:t xml:space="preserve"> the Model Agent</w:t>
      </w:r>
      <w:r w:rsidR="00A621D9" w:rsidRPr="00923371">
        <w:rPr>
          <w:lang w:val="en-US"/>
        </w:rPr>
        <w:t>. H</w:t>
      </w:r>
      <w:r w:rsidR="004825F3" w:rsidRPr="00923371">
        <w:rPr>
          <w:lang w:val="en-US"/>
        </w:rPr>
        <w:t xml:space="preserve">e has told us, after all, that ambition grips us whenever any other desire does. It is easy to imagine </w:t>
      </w:r>
      <w:r w:rsidR="00374EA1" w:rsidRPr="00923371">
        <w:rPr>
          <w:lang w:val="en-US"/>
        </w:rPr>
        <w:t xml:space="preserve">people </w:t>
      </w:r>
      <w:r w:rsidR="007541D1" w:rsidRPr="00923371">
        <w:rPr>
          <w:lang w:val="en-US"/>
        </w:rPr>
        <w:t xml:space="preserve">beginning with the honest aspiration to exemplify the Model Agent yet somehow finding themselves in an </w:t>
      </w:r>
      <w:r w:rsidR="00374EA1" w:rsidRPr="00923371">
        <w:rPr>
          <w:lang w:val="en-US"/>
        </w:rPr>
        <w:t xml:space="preserve">ambitious </w:t>
      </w:r>
      <w:r w:rsidR="007541D1" w:rsidRPr="00923371">
        <w:rPr>
          <w:lang w:val="en-US"/>
        </w:rPr>
        <w:t xml:space="preserve">rivalry with others, competing </w:t>
      </w:r>
      <w:r w:rsidR="00374EA1" w:rsidRPr="00923371">
        <w:rPr>
          <w:lang w:val="en-US"/>
        </w:rPr>
        <w:t xml:space="preserve">to best exemplify the </w:t>
      </w:r>
      <w:r w:rsidR="00374EA1" w:rsidRPr="00923371">
        <w:rPr>
          <w:lang w:val="en-US"/>
        </w:rPr>
        <w:lastRenderedPageBreak/>
        <w:t>Model Agent</w:t>
      </w:r>
      <w:r w:rsidR="00F833B4" w:rsidRPr="00923371">
        <w:rPr>
          <w:lang w:val="en-US"/>
        </w:rPr>
        <w:t xml:space="preserve">—to draw the most </w:t>
      </w:r>
      <w:r w:rsidR="007541D1" w:rsidRPr="00923371">
        <w:rPr>
          <w:lang w:val="en-US"/>
        </w:rPr>
        <w:t xml:space="preserve">public </w:t>
      </w:r>
      <w:r w:rsidR="00F833B4" w:rsidRPr="00923371">
        <w:rPr>
          <w:lang w:val="en-US"/>
        </w:rPr>
        <w:t xml:space="preserve">acclaim for their rationality and mastery of the passions. </w:t>
      </w:r>
    </w:p>
    <w:p w14:paraId="30CE7E97" w14:textId="523E7072" w:rsidR="007541D1" w:rsidRPr="00923371" w:rsidRDefault="007541D1" w:rsidP="00EB78DA">
      <w:pPr>
        <w:ind w:firstLine="720"/>
        <w:rPr>
          <w:lang w:val="en-US"/>
        </w:rPr>
      </w:pPr>
      <w:r w:rsidRPr="00923371">
        <w:rPr>
          <w:lang w:val="en-US"/>
        </w:rPr>
        <w:t xml:space="preserve">For another, the </w:t>
      </w:r>
      <w:r w:rsidR="00AB16CB" w:rsidRPr="00923371">
        <w:rPr>
          <w:lang w:val="en-US"/>
        </w:rPr>
        <w:t>Model Agent’s ideal state is still a fragile and temporary one, and surely that is a source of some sadness and fear.</w:t>
      </w:r>
      <w:r w:rsidR="00FA423C" w:rsidRPr="00923371">
        <w:rPr>
          <w:lang w:val="en-US"/>
        </w:rPr>
        <w:t xml:space="preserve"> </w:t>
      </w:r>
      <w:r w:rsidR="00257050" w:rsidRPr="00923371">
        <w:rPr>
          <w:lang w:val="en-US"/>
        </w:rPr>
        <w:t xml:space="preserve">Spinoza’s attempt to write an </w:t>
      </w:r>
      <w:r w:rsidR="00257050" w:rsidRPr="00923371">
        <w:rPr>
          <w:i/>
          <w:iCs/>
          <w:lang w:val="en-US"/>
        </w:rPr>
        <w:t>unconcern with death</w:t>
      </w:r>
      <w:r w:rsidR="00257050" w:rsidRPr="00923371">
        <w:rPr>
          <w:lang w:val="en-US"/>
        </w:rPr>
        <w:t xml:space="preserve"> into the qualities of the Model Agent is too clever by half. </w:t>
      </w:r>
      <w:r w:rsidR="002D6791" w:rsidRPr="00923371">
        <w:rPr>
          <w:lang w:val="en-US"/>
        </w:rPr>
        <w:t xml:space="preserve">If you aspire to be the Model Agent, then you must care about </w:t>
      </w:r>
      <w:r w:rsidR="002D6791" w:rsidRPr="00923371">
        <w:rPr>
          <w:i/>
          <w:iCs/>
          <w:lang w:val="en-US"/>
        </w:rPr>
        <w:t>not</w:t>
      </w:r>
      <w:r w:rsidR="002D6791" w:rsidRPr="00923371">
        <w:rPr>
          <w:lang w:val="en-US"/>
        </w:rPr>
        <w:t xml:space="preserve"> being the Model Agent, and that is what death (as well as lapses into irrationality) means.</w:t>
      </w:r>
    </w:p>
    <w:p w14:paraId="2DC499BD" w14:textId="77777777" w:rsidR="002D6791" w:rsidRPr="00923371" w:rsidRDefault="002D6791" w:rsidP="005B567F">
      <w:pPr>
        <w:rPr>
          <w:lang w:val="en-US"/>
        </w:rPr>
      </w:pPr>
    </w:p>
    <w:p w14:paraId="4FEE48AE" w14:textId="06F88E57" w:rsidR="002D6791" w:rsidRPr="00923371" w:rsidRDefault="00B07D13" w:rsidP="00EB78DA">
      <w:pPr>
        <w:pStyle w:val="Heading2"/>
        <w:rPr>
          <w:lang w:val="en-US"/>
        </w:rPr>
      </w:pPr>
      <w:r w:rsidRPr="00923371">
        <w:rPr>
          <w:lang w:val="en-US"/>
        </w:rPr>
        <w:t>8</w:t>
      </w:r>
      <w:r w:rsidR="002D6791" w:rsidRPr="00923371">
        <w:rPr>
          <w:lang w:val="en-US"/>
        </w:rPr>
        <w:t xml:space="preserve">. Acquiescence of </w:t>
      </w:r>
      <w:r w:rsidR="00EB78DA">
        <w:rPr>
          <w:lang w:val="en-US"/>
        </w:rPr>
        <w:t>S</w:t>
      </w:r>
      <w:r w:rsidR="002D6791" w:rsidRPr="00923371">
        <w:rPr>
          <w:lang w:val="en-US"/>
        </w:rPr>
        <w:t>oul</w:t>
      </w:r>
    </w:p>
    <w:p w14:paraId="2E5E71F1" w14:textId="77777777" w:rsidR="00EB78DA" w:rsidRDefault="002D6791" w:rsidP="005B567F">
      <w:pPr>
        <w:rPr>
          <w:lang w:val="en-US"/>
        </w:rPr>
      </w:pPr>
      <w:r w:rsidRPr="00923371">
        <w:rPr>
          <w:lang w:val="en-US"/>
        </w:rPr>
        <w:t xml:space="preserve">In the fifth and final part of the </w:t>
      </w:r>
      <w:r w:rsidRPr="00923371">
        <w:rPr>
          <w:i/>
          <w:iCs/>
          <w:lang w:val="en-US"/>
        </w:rPr>
        <w:t>Ethics</w:t>
      </w:r>
      <w:r w:rsidRPr="00923371">
        <w:rPr>
          <w:lang w:val="en-US"/>
        </w:rPr>
        <w:t xml:space="preserve">, Spinoza stops using the term </w:t>
      </w:r>
      <w:r w:rsidR="006B70F8">
        <w:rPr>
          <w:lang w:val="en-US"/>
        </w:rPr>
        <w:t>“</w:t>
      </w:r>
      <w:r w:rsidRPr="00923371">
        <w:rPr>
          <w:lang w:val="en-US"/>
        </w:rPr>
        <w:t>self</w:t>
      </w:r>
      <w:r w:rsidRPr="00923371">
        <w:rPr>
          <w:i/>
          <w:iCs/>
          <w:lang w:val="en-US"/>
        </w:rPr>
        <w:t>-</w:t>
      </w:r>
      <w:r w:rsidRPr="00923371">
        <w:rPr>
          <w:lang w:val="en-US"/>
        </w:rPr>
        <w:t>acquiescence</w:t>
      </w:r>
      <w:r w:rsidR="006B70F8">
        <w:rPr>
          <w:lang w:val="en-US"/>
        </w:rPr>
        <w:t>”</w:t>
      </w:r>
      <w:r w:rsidRPr="00923371">
        <w:rPr>
          <w:lang w:val="en-US"/>
        </w:rPr>
        <w:t xml:space="preserve"> (</w:t>
      </w:r>
      <w:r w:rsidRPr="00923371">
        <w:rPr>
          <w:i/>
          <w:iCs/>
          <w:lang w:val="en-US"/>
        </w:rPr>
        <w:t>acquiescentia in se ipso</w:t>
      </w:r>
      <w:r w:rsidRPr="00923371">
        <w:rPr>
          <w:lang w:val="en-US"/>
        </w:rPr>
        <w:t>)</w:t>
      </w:r>
      <w:r w:rsidRPr="00923371">
        <w:rPr>
          <w:i/>
          <w:iCs/>
          <w:lang w:val="en-US"/>
        </w:rPr>
        <w:t xml:space="preserve"> </w:t>
      </w:r>
      <w:r w:rsidRPr="00923371">
        <w:rPr>
          <w:lang w:val="en-US"/>
        </w:rPr>
        <w:t xml:space="preserve">and starts </w:t>
      </w:r>
      <w:r w:rsidR="008456C1" w:rsidRPr="00923371">
        <w:rPr>
          <w:lang w:val="en-US"/>
        </w:rPr>
        <w:t xml:space="preserve">instead </w:t>
      </w:r>
      <w:r w:rsidRPr="00923371">
        <w:rPr>
          <w:lang w:val="en-US"/>
        </w:rPr>
        <w:t xml:space="preserve">writing </w:t>
      </w:r>
      <w:r w:rsidR="006B70F8">
        <w:rPr>
          <w:lang w:val="en-US"/>
        </w:rPr>
        <w:t>“</w:t>
      </w:r>
      <w:r w:rsidRPr="00923371">
        <w:rPr>
          <w:lang w:val="en-US"/>
        </w:rPr>
        <w:t>acquiescence of soul</w:t>
      </w:r>
      <w:r w:rsidR="006B70F8">
        <w:rPr>
          <w:lang w:val="en-US"/>
        </w:rPr>
        <w:t>”</w:t>
      </w:r>
      <w:r w:rsidRPr="00923371">
        <w:rPr>
          <w:lang w:val="en-US"/>
        </w:rPr>
        <w:t xml:space="preserve"> (</w:t>
      </w:r>
      <w:r w:rsidRPr="00923371">
        <w:rPr>
          <w:i/>
          <w:iCs/>
          <w:lang w:val="en-US"/>
        </w:rPr>
        <w:t>acquiescentia animi</w:t>
      </w:r>
      <w:r w:rsidRPr="00923371">
        <w:rPr>
          <w:lang w:val="en-US"/>
        </w:rPr>
        <w:t xml:space="preserve">). I believe this to be a profound </w:t>
      </w:r>
      <w:r w:rsidR="00BC18C7" w:rsidRPr="00923371">
        <w:rPr>
          <w:lang w:val="en-US"/>
        </w:rPr>
        <w:t xml:space="preserve">shift, and to indicate </w:t>
      </w:r>
      <w:r w:rsidR="005A0A1C" w:rsidRPr="00923371">
        <w:rPr>
          <w:lang w:val="en-US"/>
        </w:rPr>
        <w:t xml:space="preserve">that </w:t>
      </w:r>
      <w:r w:rsidR="00BC18C7" w:rsidRPr="00923371">
        <w:rPr>
          <w:lang w:val="en-US"/>
        </w:rPr>
        <w:t xml:space="preserve">the highest form of acquiescence described in the final part involves a sort of overcoming of </w:t>
      </w:r>
      <w:r w:rsidR="00BC18C7" w:rsidRPr="00923371">
        <w:rPr>
          <w:i/>
          <w:iCs/>
          <w:lang w:val="en-US"/>
        </w:rPr>
        <w:t>self</w:t>
      </w:r>
      <w:r w:rsidR="00BC18C7" w:rsidRPr="00923371">
        <w:rPr>
          <w:lang w:val="en-US"/>
        </w:rPr>
        <w:t xml:space="preserve"> altogether.</w:t>
      </w:r>
    </w:p>
    <w:p w14:paraId="46F775BE" w14:textId="77777777" w:rsidR="00EB78DA" w:rsidRDefault="00BC18C7" w:rsidP="00EB78DA">
      <w:pPr>
        <w:ind w:firstLine="720"/>
        <w:rPr>
          <w:lang w:val="en-US"/>
        </w:rPr>
      </w:pPr>
      <w:r w:rsidRPr="00923371">
        <w:rPr>
          <w:lang w:val="en-US"/>
        </w:rPr>
        <w:t xml:space="preserve">Spinoza’s ultimate path to beatitude </w:t>
      </w:r>
      <w:r w:rsidR="001F4DBE" w:rsidRPr="00923371">
        <w:rPr>
          <w:lang w:val="en-US"/>
        </w:rPr>
        <w:t xml:space="preserve">explains why he begins a treatise on ethics with a </w:t>
      </w:r>
      <w:r w:rsidR="00975C6B" w:rsidRPr="00923371">
        <w:rPr>
          <w:lang w:val="en-US"/>
        </w:rPr>
        <w:t xml:space="preserve">developed system of fundamental ontology, and not just any system but one </w:t>
      </w:r>
      <w:r w:rsidR="00063EA7" w:rsidRPr="00923371">
        <w:rPr>
          <w:lang w:val="en-US"/>
        </w:rPr>
        <w:t xml:space="preserve">that, at least on my reading, involves rejecting the Indiscernibility of Identicals. The reason for this, I propose, is that the true pathway to beatitude for Spinoza is to take </w:t>
      </w:r>
      <w:r w:rsidR="00063EA7" w:rsidRPr="00923371">
        <w:rPr>
          <w:i/>
          <w:iCs/>
          <w:lang w:val="en-US"/>
        </w:rPr>
        <w:t>God</w:t>
      </w:r>
      <w:r w:rsidR="00063EA7" w:rsidRPr="00923371">
        <w:rPr>
          <w:lang w:val="en-US"/>
        </w:rPr>
        <w:t xml:space="preserve"> as your exemplar.</w:t>
      </w:r>
    </w:p>
    <w:p w14:paraId="3F0A21E8" w14:textId="77777777" w:rsidR="00EB78DA" w:rsidRDefault="00BE6532" w:rsidP="00EB78DA">
      <w:pPr>
        <w:ind w:firstLine="720"/>
        <w:rPr>
          <w:lang w:val="en-US"/>
        </w:rPr>
      </w:pPr>
      <w:r w:rsidRPr="00923371">
        <w:rPr>
          <w:lang w:val="en-US"/>
        </w:rPr>
        <w:lastRenderedPageBreak/>
        <w:t xml:space="preserve">Spinoza’s God, I have proposed, is </w:t>
      </w:r>
      <w:r w:rsidRPr="00923371">
        <w:rPr>
          <w:i/>
          <w:iCs/>
          <w:lang w:val="en-US"/>
        </w:rPr>
        <w:t>identical to each and every thing in nature</w:t>
      </w:r>
      <w:r w:rsidRPr="00923371">
        <w:rPr>
          <w:lang w:val="en-US"/>
        </w:rPr>
        <w:t xml:space="preserve"> by being </w:t>
      </w:r>
      <w:r w:rsidRPr="00923371">
        <w:rPr>
          <w:i/>
          <w:iCs/>
          <w:lang w:val="en-US"/>
        </w:rPr>
        <w:t>different from himself</w:t>
      </w:r>
      <w:r w:rsidRPr="00923371">
        <w:rPr>
          <w:lang w:val="en-US"/>
        </w:rPr>
        <w:t>. Each thing in the universe expresses the nature of God, yet no matter how many of these expressions we consider we will never capture the entire infinite nature of God.</w:t>
      </w:r>
      <w:r w:rsidR="00252F54" w:rsidRPr="00923371">
        <w:rPr>
          <w:lang w:val="en-US"/>
        </w:rPr>
        <w:t xml:space="preserve"> Spinoza’s God is thus, I suggest, the exact opposite of the sort of indeterminate, transcendent being found in some Neoplatonic traditions</w:t>
      </w:r>
      <w:r w:rsidR="00912688" w:rsidRPr="00923371">
        <w:rPr>
          <w:lang w:val="en-US"/>
        </w:rPr>
        <w:t xml:space="preserve">—the God, for example, of Scotus Eriugena, who is too great to be qualified by any conceivable predicate. On the contrary, Spinoza’s God is qualified by </w:t>
      </w:r>
      <w:r w:rsidR="00912688" w:rsidRPr="00923371">
        <w:rPr>
          <w:i/>
          <w:iCs/>
          <w:lang w:val="en-US"/>
        </w:rPr>
        <w:t>every</w:t>
      </w:r>
      <w:r w:rsidR="00912688" w:rsidRPr="00923371">
        <w:rPr>
          <w:lang w:val="en-US"/>
        </w:rPr>
        <w:t xml:space="preserve"> predicate</w:t>
      </w:r>
      <w:r w:rsidR="00E3340D" w:rsidRPr="00923371">
        <w:rPr>
          <w:lang w:val="en-US"/>
        </w:rPr>
        <w:t>. God possesses every possible quality and exists in every possible form</w:t>
      </w:r>
      <w:r w:rsidR="007A10BC" w:rsidRPr="00923371">
        <w:rPr>
          <w:lang w:val="en-US"/>
        </w:rPr>
        <w:t xml:space="preserve">. Yet he transcends every possible quality and form </w:t>
      </w:r>
      <w:r w:rsidR="00A242A1" w:rsidRPr="00923371">
        <w:rPr>
          <w:lang w:val="en-US"/>
        </w:rPr>
        <w:t xml:space="preserve">in </w:t>
      </w:r>
      <w:r w:rsidR="007A10BC" w:rsidRPr="00923371">
        <w:rPr>
          <w:lang w:val="en-US"/>
        </w:rPr>
        <w:t xml:space="preserve">the sense that none of them adequately </w:t>
      </w:r>
      <w:r w:rsidR="007A10BC" w:rsidRPr="00923371">
        <w:rPr>
          <w:i/>
          <w:iCs/>
          <w:lang w:val="en-US"/>
        </w:rPr>
        <w:t>defines</w:t>
      </w:r>
      <w:r w:rsidR="007A10BC" w:rsidRPr="00923371">
        <w:rPr>
          <w:lang w:val="en-US"/>
        </w:rPr>
        <w:t xml:space="preserve"> him</w:t>
      </w:r>
      <w:r w:rsidR="00A242A1" w:rsidRPr="00923371">
        <w:rPr>
          <w:lang w:val="en-US"/>
        </w:rPr>
        <w:t>, since he also possesses</w:t>
      </w:r>
      <w:r w:rsidR="007C23FD" w:rsidRPr="00923371">
        <w:rPr>
          <w:lang w:val="en-US"/>
        </w:rPr>
        <w:t xml:space="preserve"> all other </w:t>
      </w:r>
      <w:r w:rsidR="00A242A1" w:rsidRPr="00923371">
        <w:rPr>
          <w:lang w:val="en-US"/>
        </w:rPr>
        <w:t xml:space="preserve">qualities and exists in all </w:t>
      </w:r>
      <w:r w:rsidR="007C23FD" w:rsidRPr="00923371">
        <w:rPr>
          <w:lang w:val="en-US"/>
        </w:rPr>
        <w:t xml:space="preserve">other </w:t>
      </w:r>
      <w:r w:rsidR="00A242A1" w:rsidRPr="00923371">
        <w:rPr>
          <w:lang w:val="en-US"/>
        </w:rPr>
        <w:t>forms.</w:t>
      </w:r>
      <w:r w:rsidR="00FE2C0D" w:rsidRPr="00923371">
        <w:rPr>
          <w:lang w:val="en-US"/>
        </w:rPr>
        <w:t xml:space="preserve"> I coin the term </w:t>
      </w:r>
      <w:r w:rsidR="006B70F8">
        <w:rPr>
          <w:lang w:val="en-US"/>
        </w:rPr>
        <w:t>“</w:t>
      </w:r>
      <w:r w:rsidR="00FE2C0D" w:rsidRPr="00923371">
        <w:rPr>
          <w:lang w:val="en-US"/>
        </w:rPr>
        <w:t>superdeterminate</w:t>
      </w:r>
      <w:r w:rsidR="006B70F8">
        <w:rPr>
          <w:lang w:val="en-US"/>
        </w:rPr>
        <w:t>”</w:t>
      </w:r>
      <w:r w:rsidR="00FE2C0D" w:rsidRPr="00923371">
        <w:rPr>
          <w:lang w:val="en-US"/>
        </w:rPr>
        <w:t xml:space="preserve"> to refer to this characteristic of God, to distinguish it from </w:t>
      </w:r>
      <w:r w:rsidR="006B70F8">
        <w:rPr>
          <w:lang w:val="en-US"/>
        </w:rPr>
        <w:t>“</w:t>
      </w:r>
      <w:r w:rsidR="00FE2C0D" w:rsidRPr="00923371">
        <w:rPr>
          <w:lang w:val="en-US"/>
        </w:rPr>
        <w:t>indeterminate,</w:t>
      </w:r>
      <w:r w:rsidR="006B70F8">
        <w:rPr>
          <w:lang w:val="en-US"/>
        </w:rPr>
        <w:t>”</w:t>
      </w:r>
      <w:r w:rsidR="00FE2C0D" w:rsidRPr="00923371">
        <w:rPr>
          <w:lang w:val="en-US"/>
        </w:rPr>
        <w:t xml:space="preserve"> which connotes an absence of qualities.</w:t>
      </w:r>
      <w:r w:rsidR="00FE2C0D" w:rsidRPr="007A3A03">
        <w:rPr>
          <w:rStyle w:val="FootnoteReference"/>
        </w:rPr>
        <w:footnoteReference w:id="11"/>
      </w:r>
    </w:p>
    <w:p w14:paraId="59517FD9" w14:textId="7F9E5A2E" w:rsidR="00EB78DA" w:rsidRDefault="00B916A5" w:rsidP="00EB78DA">
      <w:pPr>
        <w:ind w:firstLine="720"/>
        <w:rPr>
          <w:lang w:val="en-US"/>
        </w:rPr>
      </w:pPr>
      <w:r w:rsidRPr="00923371">
        <w:rPr>
          <w:lang w:val="en-US"/>
        </w:rPr>
        <w:t>In what sense can we emulate this God? Of course</w:t>
      </w:r>
      <w:r w:rsidR="00F272E1" w:rsidRPr="00923371">
        <w:rPr>
          <w:lang w:val="en-US"/>
        </w:rPr>
        <w:t>,</w:t>
      </w:r>
      <w:r w:rsidRPr="00923371">
        <w:rPr>
          <w:lang w:val="en-US"/>
        </w:rPr>
        <w:t xml:space="preserve"> we can’t be superdeterminate in the sense of possessing every possible quality and existing in every possible form. On the other hand, the Daoist vision of immortality described above seems to amount to the nearest </w:t>
      </w:r>
      <w:r w:rsidR="00C00DB6" w:rsidRPr="00923371">
        <w:rPr>
          <w:lang w:val="en-US"/>
        </w:rPr>
        <w:t xml:space="preserve">possible </w:t>
      </w:r>
      <w:r w:rsidRPr="00923371">
        <w:rPr>
          <w:lang w:val="en-US"/>
        </w:rPr>
        <w:t xml:space="preserve">thing to emulating superdeterminacy. </w:t>
      </w:r>
      <w:r w:rsidR="007674EE" w:rsidRPr="00923371">
        <w:rPr>
          <w:lang w:val="en-US"/>
        </w:rPr>
        <w:t>If I</w:t>
      </w:r>
      <w:r w:rsidR="00555C84" w:rsidRPr="00923371">
        <w:rPr>
          <w:lang w:val="en-US"/>
        </w:rPr>
        <w:t xml:space="preserve"> have a self-conception so elastic </w:t>
      </w:r>
      <w:r w:rsidR="007674EE" w:rsidRPr="00923371">
        <w:rPr>
          <w:lang w:val="en-US"/>
        </w:rPr>
        <w:t>that I can r</w:t>
      </w:r>
      <w:r w:rsidR="00555C84" w:rsidRPr="00923371">
        <w:rPr>
          <w:lang w:val="en-US"/>
        </w:rPr>
        <w:t xml:space="preserve">egard </w:t>
      </w:r>
      <w:r w:rsidR="007674EE" w:rsidRPr="00923371">
        <w:rPr>
          <w:lang w:val="en-US"/>
        </w:rPr>
        <w:t xml:space="preserve">the result of any transformation as still </w:t>
      </w:r>
      <w:r w:rsidR="007B4058">
        <w:rPr>
          <w:lang w:val="en-US"/>
        </w:rPr>
        <w:t>“</w:t>
      </w:r>
      <w:r w:rsidR="007674EE" w:rsidRPr="00923371">
        <w:rPr>
          <w:lang w:val="en-US"/>
        </w:rPr>
        <w:t>me</w:t>
      </w:r>
      <w:r w:rsidR="007B4058">
        <w:rPr>
          <w:lang w:val="en-US"/>
        </w:rPr>
        <w:t>”</w:t>
      </w:r>
      <w:r w:rsidR="007674EE" w:rsidRPr="00923371">
        <w:rPr>
          <w:lang w:val="en-US"/>
        </w:rPr>
        <w:t xml:space="preserve">, then I have achieved something like </w:t>
      </w:r>
      <w:r w:rsidR="007674EE" w:rsidRPr="00923371">
        <w:rPr>
          <w:lang w:val="en-US"/>
        </w:rPr>
        <w:lastRenderedPageBreak/>
        <w:t xml:space="preserve">the </w:t>
      </w:r>
      <w:r w:rsidR="00D825FC" w:rsidRPr="00923371">
        <w:rPr>
          <w:lang w:val="en-US"/>
        </w:rPr>
        <w:t>inexhaustibly</w:t>
      </w:r>
      <w:r w:rsidR="007674EE" w:rsidRPr="00923371">
        <w:rPr>
          <w:lang w:val="en-US"/>
        </w:rPr>
        <w:t xml:space="preserve"> </w:t>
      </w:r>
      <w:r w:rsidR="00555C84" w:rsidRPr="00923371">
        <w:rPr>
          <w:lang w:val="en-US"/>
        </w:rPr>
        <w:t>inclusive</w:t>
      </w:r>
      <w:r w:rsidR="00D825FC" w:rsidRPr="00923371">
        <w:rPr>
          <w:lang w:val="en-US"/>
        </w:rPr>
        <w:t xml:space="preserve"> nature of Spinoza’s superdeterminate God.</w:t>
      </w:r>
      <w:r w:rsidR="00CA0BB5" w:rsidRPr="00923371">
        <w:rPr>
          <w:lang w:val="en-US"/>
        </w:rPr>
        <w:t xml:space="preserve"> Emulating God is similar to identifying with </w:t>
      </w:r>
      <w:r w:rsidR="007E1090" w:rsidRPr="00923371">
        <w:rPr>
          <w:lang w:val="en-US"/>
        </w:rPr>
        <w:t xml:space="preserve">that mysterious entity known as </w:t>
      </w:r>
      <w:r w:rsidR="00931032" w:rsidRPr="00923371">
        <w:rPr>
          <w:lang w:val="en-US"/>
        </w:rPr>
        <w:t>‘</w:t>
      </w:r>
      <w:r w:rsidR="007E1090" w:rsidRPr="00923371">
        <w:rPr>
          <w:lang w:val="en-US"/>
        </w:rPr>
        <w:t>the Dao</w:t>
      </w:r>
      <w:r w:rsidR="00931032" w:rsidRPr="00923371">
        <w:rPr>
          <w:lang w:val="en-US"/>
        </w:rPr>
        <w:t>’</w:t>
      </w:r>
      <w:r w:rsidR="007E1090" w:rsidRPr="00923371">
        <w:rPr>
          <w:lang w:val="en-US"/>
        </w:rPr>
        <w:t xml:space="preserve"> in Daoist philosophy, at least as Brook Ziporyn explains it:</w:t>
      </w:r>
      <w:r w:rsidR="00EB78DA">
        <w:rPr>
          <w:lang w:val="en-US"/>
        </w:rPr>
        <w:t xml:space="preserve"> “</w:t>
      </w:r>
      <w:r w:rsidR="007E1090" w:rsidRPr="00923371">
        <w:rPr>
          <w:lang w:val="en-US"/>
        </w:rPr>
        <w:t xml:space="preserve">The Dao has no fixed identity, and when I identify myself with the Dao, I have lost me </w:t>
      </w:r>
      <w:r w:rsidR="00A4146A">
        <w:rPr>
          <w:lang w:val="en-US"/>
        </w:rPr>
        <w:t xml:space="preserve">– </w:t>
      </w:r>
      <w:r w:rsidR="007E1090" w:rsidRPr="00923371">
        <w:rPr>
          <w:lang w:val="en-US"/>
        </w:rPr>
        <w:t xml:space="preserve">not thereby gaining another definite identity (i.e., that of </w:t>
      </w:r>
      <w:r w:rsidR="00EB78DA">
        <w:rPr>
          <w:lang w:val="en-US"/>
        </w:rPr>
        <w:t>‘</w:t>
      </w:r>
      <w:r w:rsidR="007E1090" w:rsidRPr="00923371">
        <w:rPr>
          <w:lang w:val="en-US"/>
        </w:rPr>
        <w:t>the Dao</w:t>
      </w:r>
      <w:r w:rsidR="00EB78DA">
        <w:rPr>
          <w:lang w:val="en-US"/>
        </w:rPr>
        <w:t>’</w:t>
      </w:r>
      <w:r w:rsidR="007E1090" w:rsidRPr="00923371">
        <w:rPr>
          <w:lang w:val="en-US"/>
        </w:rPr>
        <w:t>), but rather adopting the identitylessness of the Dao, which is present only as identities other than its own, as non-Dao identities</w:t>
      </w:r>
      <w:r w:rsidR="00EB78DA">
        <w:rPr>
          <w:lang w:val="en-US"/>
        </w:rPr>
        <w:t>”</w:t>
      </w:r>
      <w:r w:rsidR="006B70F8">
        <w:rPr>
          <w:lang w:val="en-US"/>
        </w:rPr>
        <w:t xml:space="preserve"> </w:t>
      </w:r>
      <w:r w:rsidR="00923371" w:rsidRPr="00923371">
        <w:rPr>
          <w:rFonts w:cs="Open Sans"/>
          <w:lang w:val="en-US"/>
        </w:rPr>
        <w:t>(2012, 166)</w:t>
      </w:r>
      <w:r w:rsidR="006B70F8">
        <w:rPr>
          <w:lang w:val="en-US"/>
        </w:rPr>
        <w:t>.</w:t>
      </w:r>
    </w:p>
    <w:p w14:paraId="5A41605D" w14:textId="77777777" w:rsidR="00EB78DA" w:rsidRDefault="00D825FC" w:rsidP="00EB78DA">
      <w:pPr>
        <w:ind w:firstLine="720"/>
        <w:rPr>
          <w:lang w:val="en-US"/>
        </w:rPr>
      </w:pPr>
      <w:r w:rsidRPr="00923371">
        <w:rPr>
          <w:lang w:val="en-US"/>
        </w:rPr>
        <w:t xml:space="preserve">To acquiesce in this condition can no longer be called </w:t>
      </w:r>
      <w:r w:rsidRPr="00923371">
        <w:rPr>
          <w:i/>
          <w:iCs/>
          <w:lang w:val="en-US"/>
        </w:rPr>
        <w:t>self-</w:t>
      </w:r>
      <w:r w:rsidRPr="00923371">
        <w:rPr>
          <w:lang w:val="en-US"/>
        </w:rPr>
        <w:t xml:space="preserve">acquiescence, since there is no longer any specific content to the concept of </w:t>
      </w:r>
      <w:r w:rsidRPr="00923371">
        <w:rPr>
          <w:i/>
          <w:iCs/>
          <w:lang w:val="en-US"/>
        </w:rPr>
        <w:t>self</w:t>
      </w:r>
      <w:r w:rsidRPr="00923371">
        <w:rPr>
          <w:lang w:val="en-US"/>
        </w:rPr>
        <w:t xml:space="preserve">. This, I propose, is why Spinoza stops using the term. </w:t>
      </w:r>
    </w:p>
    <w:p w14:paraId="174D5FED" w14:textId="4D33E0BC" w:rsidR="00F927EE" w:rsidRPr="00923371" w:rsidRDefault="0097497E" w:rsidP="00EB78DA">
      <w:pPr>
        <w:ind w:firstLine="720"/>
        <w:rPr>
          <w:lang w:val="en-US"/>
        </w:rPr>
      </w:pPr>
      <w:r w:rsidRPr="00923371">
        <w:rPr>
          <w:lang w:val="en-US"/>
        </w:rPr>
        <w:t xml:space="preserve">I can’t hope to explain here what this condition </w:t>
      </w:r>
      <w:r w:rsidR="007E1090" w:rsidRPr="00923371">
        <w:rPr>
          <w:lang w:val="en-US"/>
        </w:rPr>
        <w:t xml:space="preserve">of </w:t>
      </w:r>
      <w:r w:rsidR="007E1090" w:rsidRPr="00923371">
        <w:rPr>
          <w:i/>
          <w:iCs/>
          <w:lang w:val="en-US"/>
        </w:rPr>
        <w:t>identityless being</w:t>
      </w:r>
      <w:r w:rsidR="007E1090" w:rsidRPr="00923371">
        <w:rPr>
          <w:lang w:val="en-US"/>
        </w:rPr>
        <w:t xml:space="preserve"> </w:t>
      </w:r>
      <w:r w:rsidRPr="00923371">
        <w:rPr>
          <w:lang w:val="en-US"/>
        </w:rPr>
        <w:t>would be like and what the ethical implications of pursuing it are</w:t>
      </w:r>
      <w:r w:rsidR="00FA0B77" w:rsidRPr="00923371">
        <w:rPr>
          <w:lang w:val="en-US"/>
        </w:rPr>
        <w:t>.</w:t>
      </w:r>
      <w:r w:rsidR="009E4390" w:rsidRPr="00923371">
        <w:rPr>
          <w:lang w:val="en-US"/>
        </w:rPr>
        <w:t xml:space="preserve"> </w:t>
      </w:r>
      <w:r w:rsidR="00FA0B77" w:rsidRPr="00923371">
        <w:rPr>
          <w:lang w:val="en-US"/>
        </w:rPr>
        <w:t>A</w:t>
      </w:r>
      <w:r w:rsidR="009E4390" w:rsidRPr="00923371">
        <w:rPr>
          <w:lang w:val="en-US"/>
        </w:rPr>
        <w:t xml:space="preserve">t this point I </w:t>
      </w:r>
      <w:r w:rsidR="00FA0B77" w:rsidRPr="00923371">
        <w:rPr>
          <w:lang w:val="en-US"/>
        </w:rPr>
        <w:t xml:space="preserve">must </w:t>
      </w:r>
      <w:r w:rsidR="009E4390" w:rsidRPr="00923371">
        <w:rPr>
          <w:lang w:val="en-US"/>
        </w:rPr>
        <w:t>answer any curious reader with a recommendation of my book</w:t>
      </w:r>
      <w:r w:rsidR="00FA0B77" w:rsidRPr="00923371">
        <w:rPr>
          <w:lang w:val="en-US"/>
        </w:rPr>
        <w:t xml:space="preserve">, and the work of </w:t>
      </w:r>
      <w:r w:rsidR="00BD6CF0" w:rsidRPr="00923371">
        <w:rPr>
          <w:lang w:val="en-US"/>
        </w:rPr>
        <w:t xml:space="preserve">all </w:t>
      </w:r>
      <w:r w:rsidR="00FA0B77" w:rsidRPr="00923371">
        <w:rPr>
          <w:lang w:val="en-US"/>
        </w:rPr>
        <w:t>others I drew upon</w:t>
      </w:r>
      <w:r w:rsidR="00BD6CF0" w:rsidRPr="00923371">
        <w:rPr>
          <w:lang w:val="en-US"/>
        </w:rPr>
        <w:t xml:space="preserve"> in writing it.</w:t>
      </w:r>
    </w:p>
    <w:p w14:paraId="1D7B3FFB" w14:textId="77777777" w:rsidR="00931032" w:rsidRPr="00923371" w:rsidRDefault="00931032" w:rsidP="00F927EE">
      <w:pPr>
        <w:rPr>
          <w:lang w:val="en-US"/>
        </w:rPr>
      </w:pPr>
    </w:p>
    <w:p w14:paraId="1BE785CA" w14:textId="5C6CF38E" w:rsidR="00931032" w:rsidRPr="00923371" w:rsidRDefault="00941AC7" w:rsidP="00EB78DA">
      <w:pPr>
        <w:pStyle w:val="Heading2"/>
        <w:rPr>
          <w:lang w:val="en-US"/>
        </w:rPr>
      </w:pPr>
      <w:r w:rsidRPr="00923371">
        <w:rPr>
          <w:lang w:val="en-US"/>
        </w:rPr>
        <w:t>9</w:t>
      </w:r>
      <w:r w:rsidR="00931032" w:rsidRPr="00923371">
        <w:rPr>
          <w:lang w:val="en-US"/>
        </w:rPr>
        <w:t xml:space="preserve">. Hope and the </w:t>
      </w:r>
      <w:r w:rsidR="00EB78DA">
        <w:rPr>
          <w:lang w:val="en-US"/>
        </w:rPr>
        <w:t>W</w:t>
      </w:r>
      <w:r w:rsidR="00931032" w:rsidRPr="00923371">
        <w:rPr>
          <w:lang w:val="en-US"/>
        </w:rPr>
        <w:t>orld</w:t>
      </w:r>
    </w:p>
    <w:p w14:paraId="54462621" w14:textId="77777777" w:rsidR="00EB78DA" w:rsidRDefault="00FB6802" w:rsidP="005B567F">
      <w:pPr>
        <w:rPr>
          <w:lang w:val="en-US"/>
        </w:rPr>
      </w:pPr>
      <w:r w:rsidRPr="00923371">
        <w:rPr>
          <w:lang w:val="en-US"/>
        </w:rPr>
        <w:t xml:space="preserve">The sort of hope Spinoza offers is </w:t>
      </w:r>
      <w:r w:rsidR="00DB41AA" w:rsidRPr="00923371">
        <w:rPr>
          <w:lang w:val="en-US"/>
        </w:rPr>
        <w:t>of the religious variety</w:t>
      </w:r>
      <w:r w:rsidR="00462629" w:rsidRPr="00923371">
        <w:rPr>
          <w:lang w:val="en-US"/>
        </w:rPr>
        <w:t xml:space="preserve">. He offers no earthly utopia, nor does he calm any fears about an earthly dystopia. </w:t>
      </w:r>
      <w:r w:rsidR="00E00FD3" w:rsidRPr="00923371">
        <w:rPr>
          <w:lang w:val="en-US"/>
        </w:rPr>
        <w:t xml:space="preserve">On the other hand, as I </w:t>
      </w:r>
      <w:r w:rsidR="004F164B" w:rsidRPr="00923371">
        <w:rPr>
          <w:lang w:val="en-US"/>
        </w:rPr>
        <w:t>have mentioned,</w:t>
      </w:r>
      <w:r w:rsidR="00F44DF0" w:rsidRPr="00923371">
        <w:rPr>
          <w:lang w:val="en-US"/>
        </w:rPr>
        <w:t xml:space="preserve"> </w:t>
      </w:r>
      <w:r w:rsidR="00AC41FE" w:rsidRPr="00923371">
        <w:rPr>
          <w:lang w:val="en-US"/>
        </w:rPr>
        <w:t xml:space="preserve">there is every chance that more people pursuing </w:t>
      </w:r>
      <w:r w:rsidR="00AC41FE" w:rsidRPr="00923371">
        <w:rPr>
          <w:lang w:val="en-US"/>
        </w:rPr>
        <w:lastRenderedPageBreak/>
        <w:t>Spinozist beatitude might make earthly life better, even for those who do not achieve beatitude.</w:t>
      </w:r>
    </w:p>
    <w:p w14:paraId="5876119A" w14:textId="77777777" w:rsidR="00EB78DA" w:rsidRDefault="00C205F5" w:rsidP="00EB78DA">
      <w:pPr>
        <w:ind w:firstLine="720"/>
        <w:rPr>
          <w:lang w:val="en-US"/>
        </w:rPr>
      </w:pPr>
      <w:r w:rsidRPr="00923371">
        <w:rPr>
          <w:lang w:val="en-US"/>
        </w:rPr>
        <w:t xml:space="preserve">A crude view of humanity blames our crimes and follies on </w:t>
      </w:r>
      <w:r w:rsidR="00E96EB6" w:rsidRPr="00923371">
        <w:rPr>
          <w:lang w:val="en-US"/>
        </w:rPr>
        <w:t xml:space="preserve">our </w:t>
      </w:r>
      <w:r w:rsidR="00020D8E" w:rsidRPr="00923371">
        <w:rPr>
          <w:lang w:val="en-US"/>
        </w:rPr>
        <w:t>crude failings:</w:t>
      </w:r>
      <w:r w:rsidR="007A444F" w:rsidRPr="00923371">
        <w:rPr>
          <w:lang w:val="en-US"/>
        </w:rPr>
        <w:t xml:space="preserve"> greed, lust, stupidity</w:t>
      </w:r>
      <w:r w:rsidR="0092232F" w:rsidRPr="00923371">
        <w:rPr>
          <w:lang w:val="en-US"/>
        </w:rPr>
        <w:t xml:space="preserve">, bigotry. </w:t>
      </w:r>
      <w:r w:rsidR="00624B4F" w:rsidRPr="00923371">
        <w:rPr>
          <w:lang w:val="en-US"/>
        </w:rPr>
        <w:t xml:space="preserve">I </w:t>
      </w:r>
      <w:r w:rsidR="00020D8E" w:rsidRPr="00923371">
        <w:rPr>
          <w:lang w:val="en-US"/>
        </w:rPr>
        <w:t>blame</w:t>
      </w:r>
      <w:r w:rsidR="00352610" w:rsidRPr="00923371">
        <w:rPr>
          <w:lang w:val="en-US"/>
        </w:rPr>
        <w:t xml:space="preserve"> them rather </w:t>
      </w:r>
      <w:r w:rsidR="00020D8E" w:rsidRPr="00923371">
        <w:rPr>
          <w:lang w:val="en-US"/>
        </w:rPr>
        <w:t>o</w:t>
      </w:r>
      <w:r w:rsidR="00352610" w:rsidRPr="00923371">
        <w:rPr>
          <w:lang w:val="en-US"/>
        </w:rPr>
        <w:t xml:space="preserve">n </w:t>
      </w:r>
      <w:r w:rsidR="00020D8E" w:rsidRPr="00923371">
        <w:rPr>
          <w:lang w:val="en-US"/>
        </w:rPr>
        <w:t xml:space="preserve">slightly more sophisticated </w:t>
      </w:r>
      <w:r w:rsidR="00352610" w:rsidRPr="00923371">
        <w:rPr>
          <w:lang w:val="en-US"/>
        </w:rPr>
        <w:t>pathologie</w:t>
      </w:r>
      <w:r w:rsidR="00F534D1" w:rsidRPr="00923371">
        <w:rPr>
          <w:lang w:val="en-US"/>
        </w:rPr>
        <w:t xml:space="preserve">s: </w:t>
      </w:r>
      <w:r w:rsidR="00FF0ABF" w:rsidRPr="00923371">
        <w:rPr>
          <w:lang w:val="en-US"/>
        </w:rPr>
        <w:t xml:space="preserve">ambition, pride, </w:t>
      </w:r>
      <w:r w:rsidR="00740A79" w:rsidRPr="00923371">
        <w:rPr>
          <w:lang w:val="en-US"/>
        </w:rPr>
        <w:t>vainglory, rivalry,</w:t>
      </w:r>
      <w:r w:rsidR="00B32175" w:rsidRPr="00923371">
        <w:rPr>
          <w:lang w:val="en-US"/>
        </w:rPr>
        <w:t xml:space="preserve"> narcissism</w:t>
      </w:r>
      <w:r w:rsidR="00352610" w:rsidRPr="00923371">
        <w:rPr>
          <w:lang w:val="en-US"/>
        </w:rPr>
        <w:t>,</w:t>
      </w:r>
      <w:r w:rsidR="00740A79" w:rsidRPr="00923371">
        <w:rPr>
          <w:lang w:val="en-US"/>
        </w:rPr>
        <w:t xml:space="preserve"> the </w:t>
      </w:r>
      <w:r w:rsidR="0021728E" w:rsidRPr="00923371">
        <w:rPr>
          <w:lang w:val="en-US"/>
        </w:rPr>
        <w:t xml:space="preserve">thirst for status. Spinoza’s psychology is reductive in tracing these all to a single cause: our fundamental </w:t>
      </w:r>
      <w:r w:rsidR="0021728E" w:rsidRPr="00923371">
        <w:rPr>
          <w:i/>
          <w:iCs/>
          <w:lang w:val="en-US"/>
        </w:rPr>
        <w:t>insecurity</w:t>
      </w:r>
      <w:r w:rsidR="0000789D" w:rsidRPr="00923371">
        <w:rPr>
          <w:lang w:val="en-US"/>
        </w:rPr>
        <w:t>. We strive for a sort of</w:t>
      </w:r>
      <w:r w:rsidR="00CD3E4D" w:rsidRPr="00923371">
        <w:rPr>
          <w:lang w:val="en-US"/>
        </w:rPr>
        <w:t xml:space="preserve"> </w:t>
      </w:r>
      <w:r w:rsidR="0000789D" w:rsidRPr="00923371">
        <w:rPr>
          <w:lang w:val="en-US"/>
        </w:rPr>
        <w:t>authentic identity</w:t>
      </w:r>
      <w:r w:rsidR="00CD3E4D" w:rsidRPr="00923371">
        <w:rPr>
          <w:lang w:val="en-US"/>
        </w:rPr>
        <w:t xml:space="preserve">—a </w:t>
      </w:r>
      <w:r w:rsidR="00CD3E4D" w:rsidRPr="00923371">
        <w:rPr>
          <w:i/>
          <w:iCs/>
          <w:lang w:val="en-US"/>
        </w:rPr>
        <w:t>being of our own</w:t>
      </w:r>
      <w:r w:rsidR="00CD3E4D" w:rsidRPr="00923371">
        <w:rPr>
          <w:lang w:val="en-US"/>
        </w:rPr>
        <w:t>—</w:t>
      </w:r>
      <w:r w:rsidR="0000789D" w:rsidRPr="00923371">
        <w:rPr>
          <w:lang w:val="en-US"/>
        </w:rPr>
        <w:t>that we do not</w:t>
      </w:r>
      <w:r w:rsidR="00F534D1" w:rsidRPr="00923371">
        <w:rPr>
          <w:lang w:val="en-US"/>
        </w:rPr>
        <w:t xml:space="preserve"> and cannot</w:t>
      </w:r>
      <w:r w:rsidR="0000789D" w:rsidRPr="00923371">
        <w:rPr>
          <w:lang w:val="en-US"/>
        </w:rPr>
        <w:t xml:space="preserve"> in fact have.</w:t>
      </w:r>
      <w:r w:rsidR="00FF0ABF" w:rsidRPr="00923371">
        <w:rPr>
          <w:lang w:val="en-US"/>
        </w:rPr>
        <w:t xml:space="preserve"> </w:t>
      </w:r>
      <w:r w:rsidR="00CD3E4D" w:rsidRPr="00923371">
        <w:rPr>
          <w:lang w:val="en-US"/>
        </w:rPr>
        <w:t xml:space="preserve">Our attempts to </w:t>
      </w:r>
      <w:r w:rsidR="00CE2306" w:rsidRPr="00923371">
        <w:rPr>
          <w:lang w:val="en-US"/>
        </w:rPr>
        <w:t>fill this unfillable gap</w:t>
      </w:r>
      <w:r w:rsidR="00CD3E4D" w:rsidRPr="00923371">
        <w:rPr>
          <w:lang w:val="en-US"/>
        </w:rPr>
        <w:t xml:space="preserve"> </w:t>
      </w:r>
      <w:r w:rsidR="00342DF1" w:rsidRPr="00923371">
        <w:rPr>
          <w:lang w:val="en-US"/>
        </w:rPr>
        <w:t xml:space="preserve">drive us into conflict, self-deception, </w:t>
      </w:r>
      <w:r w:rsidR="00BF1D61" w:rsidRPr="00923371">
        <w:rPr>
          <w:lang w:val="en-US"/>
        </w:rPr>
        <w:t>compulsive</w:t>
      </w:r>
      <w:r w:rsidR="00342DF1" w:rsidRPr="00923371">
        <w:rPr>
          <w:lang w:val="en-US"/>
        </w:rPr>
        <w:t xml:space="preserve"> consumption</w:t>
      </w:r>
      <w:r w:rsidR="00574450" w:rsidRPr="00923371">
        <w:rPr>
          <w:lang w:val="en-US"/>
        </w:rPr>
        <w:t xml:space="preserve">, </w:t>
      </w:r>
      <w:r w:rsidR="00760210" w:rsidRPr="00923371">
        <w:rPr>
          <w:lang w:val="en-US"/>
        </w:rPr>
        <w:t xml:space="preserve">attempts to elevate ourselves by belittling others, </w:t>
      </w:r>
      <w:r w:rsidR="00574450" w:rsidRPr="00923371">
        <w:rPr>
          <w:lang w:val="en-US"/>
        </w:rPr>
        <w:t>and the other worries of the world.</w:t>
      </w:r>
      <w:r w:rsidR="00760210" w:rsidRPr="00923371">
        <w:rPr>
          <w:lang w:val="en-US"/>
        </w:rPr>
        <w:t xml:space="preserve"> </w:t>
      </w:r>
      <w:r w:rsidR="006C78EF" w:rsidRPr="00923371">
        <w:rPr>
          <w:lang w:val="en-US"/>
        </w:rPr>
        <w:t>This</w:t>
      </w:r>
      <w:r w:rsidR="00894F80" w:rsidRPr="00923371">
        <w:rPr>
          <w:lang w:val="en-US"/>
        </w:rPr>
        <w:t xml:space="preserve"> prevents us from coming together to pursue </w:t>
      </w:r>
      <w:r w:rsidR="00D66CA9" w:rsidRPr="00923371">
        <w:rPr>
          <w:lang w:val="en-US"/>
        </w:rPr>
        <w:t>goals that would benefit everyone.</w:t>
      </w:r>
    </w:p>
    <w:p w14:paraId="06375006" w14:textId="5FB5B1E2" w:rsidR="0098209C" w:rsidRPr="00923371" w:rsidRDefault="0098209C" w:rsidP="00EB78DA">
      <w:pPr>
        <w:ind w:firstLine="720"/>
        <w:rPr>
          <w:lang w:val="en-US"/>
        </w:rPr>
      </w:pPr>
      <w:r w:rsidRPr="00923371">
        <w:rPr>
          <w:lang w:val="en-US"/>
        </w:rPr>
        <w:t xml:space="preserve">If the </w:t>
      </w:r>
      <w:r w:rsidR="00C72DC3" w:rsidRPr="00923371">
        <w:rPr>
          <w:lang w:val="en-US"/>
        </w:rPr>
        <w:t>promise</w:t>
      </w:r>
      <w:r w:rsidRPr="00923371">
        <w:rPr>
          <w:lang w:val="en-US"/>
        </w:rPr>
        <w:t xml:space="preserve"> of beatitude can be a beacon to lure us off this path, then we shouldn’t underestimate what it might do for the world, even if </w:t>
      </w:r>
      <w:r w:rsidR="00BF1D61" w:rsidRPr="00923371">
        <w:rPr>
          <w:lang w:val="en-US"/>
        </w:rPr>
        <w:t xml:space="preserve">it doesn’t give us </w:t>
      </w:r>
      <w:r w:rsidR="000521DE" w:rsidRPr="00923371">
        <w:rPr>
          <w:lang w:val="en-US"/>
        </w:rPr>
        <w:t>perfect</w:t>
      </w:r>
      <w:r w:rsidR="00BF1D61" w:rsidRPr="00923371">
        <w:rPr>
          <w:lang w:val="en-US"/>
        </w:rPr>
        <w:t xml:space="preserve"> happiness.</w:t>
      </w:r>
    </w:p>
    <w:p w14:paraId="51809631" w14:textId="77777777" w:rsidR="000D05BC" w:rsidRPr="00923371" w:rsidRDefault="000D05BC" w:rsidP="005B567F">
      <w:pPr>
        <w:rPr>
          <w:lang w:val="en-US"/>
        </w:rPr>
      </w:pPr>
    </w:p>
    <w:p w14:paraId="4A8E548E" w14:textId="5D51EDB0" w:rsidR="000D05BC" w:rsidRPr="00923371" w:rsidRDefault="000D05BC" w:rsidP="00EB78DA">
      <w:pPr>
        <w:pStyle w:val="Heading2"/>
        <w:rPr>
          <w:lang w:val="en-US"/>
        </w:rPr>
      </w:pPr>
      <w:r w:rsidRPr="00923371">
        <w:rPr>
          <w:lang w:val="en-US"/>
        </w:rPr>
        <w:t xml:space="preserve">8. </w:t>
      </w:r>
      <w:r w:rsidR="003F0772">
        <w:rPr>
          <w:lang w:val="en-US"/>
        </w:rPr>
        <w:t>References</w:t>
      </w:r>
    </w:p>
    <w:p w14:paraId="1F6059EA" w14:textId="22C2B24D" w:rsidR="008F3D76" w:rsidRPr="008F3D76" w:rsidRDefault="008F3D76" w:rsidP="008F3D76">
      <w:pPr>
        <w:pStyle w:val="Bibliography"/>
        <w:rPr>
          <w:rFonts w:cs="Open Sans"/>
        </w:rPr>
      </w:pPr>
      <w:r w:rsidRPr="008F3D76">
        <w:rPr>
          <w:rFonts w:cs="Open Sans"/>
        </w:rPr>
        <w:t xml:space="preserve">Carlisle, Clare. 2021. </w:t>
      </w:r>
      <w:r w:rsidRPr="008F3D76">
        <w:rPr>
          <w:rFonts w:cs="Open Sans"/>
          <w:i/>
          <w:iCs/>
        </w:rPr>
        <w:t>Spinoza’s Religion: A New Reading of the Ethics</w:t>
      </w:r>
      <w:r w:rsidRPr="008F3D76">
        <w:rPr>
          <w:rFonts w:cs="Open Sans"/>
        </w:rPr>
        <w:t>. Princeton: Princeton University Press.</w:t>
      </w:r>
    </w:p>
    <w:p w14:paraId="4E662CBD" w14:textId="77777777" w:rsidR="008F3D76" w:rsidRPr="008F3D76" w:rsidRDefault="008F3D76" w:rsidP="008F3D76">
      <w:pPr>
        <w:pStyle w:val="Bibliography"/>
        <w:rPr>
          <w:rFonts w:cs="Open Sans"/>
        </w:rPr>
      </w:pPr>
      <w:r w:rsidRPr="008F3D76">
        <w:rPr>
          <w:rFonts w:cs="Open Sans"/>
        </w:rPr>
        <w:t xml:space="preserve">Citton, Yves. 2010. “Les lois de l’imitation des affects.” In </w:t>
      </w:r>
      <w:r w:rsidRPr="008F3D76">
        <w:rPr>
          <w:rFonts w:cs="Open Sans"/>
          <w:i/>
          <w:iCs/>
        </w:rPr>
        <w:t>Spinoza et les sciences sociales: De la puissance de la multitude à l’économie des affects</w:t>
      </w:r>
      <w:r w:rsidRPr="008F3D76">
        <w:rPr>
          <w:rFonts w:cs="Open Sans"/>
        </w:rPr>
        <w:t>, edited by Yves Citton and Frédéric Lordon, 107–99. Paris: Éditions Amsterdam.</w:t>
      </w:r>
    </w:p>
    <w:p w14:paraId="40CF3A7B" w14:textId="77777777" w:rsidR="008F3D76" w:rsidRPr="008F3D76" w:rsidRDefault="008F3D76" w:rsidP="008F3D76">
      <w:pPr>
        <w:pStyle w:val="Bibliography"/>
        <w:rPr>
          <w:rFonts w:cs="Open Sans"/>
        </w:rPr>
      </w:pPr>
      <w:r w:rsidRPr="008F3D76">
        <w:rPr>
          <w:rFonts w:cs="Open Sans"/>
        </w:rPr>
        <w:lastRenderedPageBreak/>
        <w:t xml:space="preserve">Douglas, Alexander. 2015. “Was Spinoza a Naturalist?” </w:t>
      </w:r>
      <w:r w:rsidRPr="008F3D76">
        <w:rPr>
          <w:rFonts w:cs="Open Sans"/>
          <w:i/>
          <w:iCs/>
        </w:rPr>
        <w:t>Pacific Philosophical Quarterly</w:t>
      </w:r>
      <w:r w:rsidRPr="008F3D76">
        <w:rPr>
          <w:rFonts w:cs="Open Sans"/>
        </w:rPr>
        <w:t xml:space="preserve"> 96 (1): 77–99. https://doi.org/10.1111/papq.12042.</w:t>
      </w:r>
    </w:p>
    <w:p w14:paraId="69036922" w14:textId="77777777" w:rsidR="008F3D76" w:rsidRPr="008F3D76" w:rsidRDefault="008F3D76" w:rsidP="008F3D76">
      <w:pPr>
        <w:pStyle w:val="Bibliography"/>
        <w:rPr>
          <w:rFonts w:cs="Open Sans"/>
        </w:rPr>
      </w:pPr>
      <w:r w:rsidRPr="008F3D76">
        <w:rPr>
          <w:rFonts w:cs="Open Sans"/>
        </w:rPr>
        <w:t xml:space="preserve">———. 2016. “The Collected Works of Spinoza, Vol. 2.” </w:t>
      </w:r>
      <w:r w:rsidRPr="008F3D76">
        <w:rPr>
          <w:rFonts w:cs="Open Sans"/>
          <w:i/>
          <w:iCs/>
        </w:rPr>
        <w:t>The Leibniz Review</w:t>
      </w:r>
      <w:r w:rsidRPr="008F3D76">
        <w:rPr>
          <w:rFonts w:cs="Open Sans"/>
        </w:rPr>
        <w:t xml:space="preserve"> 26: 199–206.</w:t>
      </w:r>
    </w:p>
    <w:p w14:paraId="42E51F22" w14:textId="77777777" w:rsidR="008F3D76" w:rsidRPr="008F3D76" w:rsidRDefault="008F3D76" w:rsidP="008F3D76">
      <w:pPr>
        <w:pStyle w:val="Bibliography"/>
        <w:rPr>
          <w:rFonts w:cs="Open Sans"/>
        </w:rPr>
      </w:pPr>
      <w:r w:rsidRPr="008F3D76">
        <w:rPr>
          <w:rFonts w:cs="Open Sans"/>
        </w:rPr>
        <w:t xml:space="preserve">———. 2022a. “Spinoza and Liberal Naturalism.” In </w:t>
      </w:r>
      <w:r w:rsidRPr="008F3D76">
        <w:rPr>
          <w:rFonts w:cs="Open Sans"/>
          <w:i/>
          <w:iCs/>
        </w:rPr>
        <w:t>The Routledge Handbook of Liberal Naturalism</w:t>
      </w:r>
      <w:r w:rsidRPr="008F3D76">
        <w:rPr>
          <w:rFonts w:cs="Open Sans"/>
        </w:rPr>
        <w:t>, edited by Mario De Caro and David Macarthur, 17–25. Abingdon: Routledge.</w:t>
      </w:r>
    </w:p>
    <w:p w14:paraId="6AE836C3" w14:textId="77777777" w:rsidR="008F3D76" w:rsidRPr="008F3D76" w:rsidRDefault="008F3D76" w:rsidP="008F3D76">
      <w:pPr>
        <w:pStyle w:val="Bibliography"/>
        <w:rPr>
          <w:rFonts w:cs="Open Sans"/>
        </w:rPr>
      </w:pPr>
      <w:r w:rsidRPr="008F3D76">
        <w:rPr>
          <w:rFonts w:cs="Open Sans"/>
        </w:rPr>
        <w:t xml:space="preserve">———. 2022b. “Spinoza’s Theophany: The Expression of God’s Nature by Particular Things.” </w:t>
      </w:r>
      <w:r w:rsidRPr="008F3D76">
        <w:rPr>
          <w:rFonts w:cs="Open Sans"/>
          <w:i/>
          <w:iCs/>
        </w:rPr>
        <w:t>Journal of Early Modern Studies</w:t>
      </w:r>
      <w:r w:rsidRPr="008F3D76">
        <w:rPr>
          <w:rFonts w:cs="Open Sans"/>
        </w:rPr>
        <w:t xml:space="preserve"> 11 (2): 49–69.</w:t>
      </w:r>
    </w:p>
    <w:p w14:paraId="6989C7C1" w14:textId="77777777" w:rsidR="008F3D76" w:rsidRPr="008F3D76" w:rsidRDefault="008F3D76" w:rsidP="008F3D76">
      <w:pPr>
        <w:pStyle w:val="Bibliography"/>
        <w:rPr>
          <w:rFonts w:cs="Open Sans"/>
        </w:rPr>
      </w:pPr>
      <w:r w:rsidRPr="008F3D76">
        <w:rPr>
          <w:rFonts w:cs="Open Sans"/>
        </w:rPr>
        <w:t xml:space="preserve">———. 2023. </w:t>
      </w:r>
      <w:r w:rsidRPr="008F3D76">
        <w:rPr>
          <w:rFonts w:cs="Open Sans"/>
          <w:i/>
          <w:iCs/>
        </w:rPr>
        <w:t>The Philosophy of Hope: Beatitude in Spinoza</w:t>
      </w:r>
      <w:r w:rsidRPr="008F3D76">
        <w:rPr>
          <w:rFonts w:cs="Open Sans"/>
        </w:rPr>
        <w:t>. Abingdon: Routledge.</w:t>
      </w:r>
    </w:p>
    <w:p w14:paraId="65C12D20" w14:textId="77777777" w:rsidR="008F3D76" w:rsidRPr="008F3D76" w:rsidRDefault="008F3D76" w:rsidP="008F3D76">
      <w:pPr>
        <w:pStyle w:val="Bibliography"/>
        <w:rPr>
          <w:rFonts w:cs="Open Sans"/>
        </w:rPr>
      </w:pPr>
      <w:r w:rsidRPr="008F3D76">
        <w:rPr>
          <w:rFonts w:cs="Open Sans"/>
        </w:rPr>
        <w:t xml:space="preserve">Gaon, Saadia. 1989. </w:t>
      </w:r>
      <w:r w:rsidRPr="008F3D76">
        <w:rPr>
          <w:rFonts w:cs="Open Sans"/>
          <w:i/>
          <w:iCs/>
        </w:rPr>
        <w:t>The Book of Beliefs and Opinions</w:t>
      </w:r>
      <w:r w:rsidRPr="008F3D76">
        <w:rPr>
          <w:rFonts w:cs="Open Sans"/>
        </w:rPr>
        <w:t>. Translated by Samuel Rosenblatt. New Haven: Yale University Press.</w:t>
      </w:r>
    </w:p>
    <w:p w14:paraId="3EED01B0" w14:textId="77777777" w:rsidR="008F3D76" w:rsidRPr="008F3D76" w:rsidRDefault="008F3D76" w:rsidP="008F3D76">
      <w:pPr>
        <w:pStyle w:val="Bibliography"/>
        <w:rPr>
          <w:rFonts w:cs="Open Sans"/>
        </w:rPr>
      </w:pPr>
      <w:r w:rsidRPr="008F3D76">
        <w:rPr>
          <w:rFonts w:cs="Open Sans"/>
        </w:rPr>
        <w:t xml:space="preserve">Gatens, Moira. 2009. “Spinoza’s Disturbing Thesis: Power, Norms and Fiction in the Tractatus Theologico-Politicus.” </w:t>
      </w:r>
      <w:r w:rsidRPr="008F3D76">
        <w:rPr>
          <w:rFonts w:cs="Open Sans"/>
          <w:i/>
          <w:iCs/>
        </w:rPr>
        <w:t>History of Political Thought</w:t>
      </w:r>
      <w:r w:rsidRPr="008F3D76">
        <w:rPr>
          <w:rFonts w:cs="Open Sans"/>
        </w:rPr>
        <w:t xml:space="preserve"> 30 (3): 455–68.</w:t>
      </w:r>
    </w:p>
    <w:p w14:paraId="25668758" w14:textId="77777777" w:rsidR="008F3D76" w:rsidRPr="008F3D76" w:rsidRDefault="008F3D76" w:rsidP="008F3D76">
      <w:pPr>
        <w:pStyle w:val="Bibliography"/>
        <w:rPr>
          <w:rFonts w:cs="Open Sans"/>
        </w:rPr>
      </w:pPr>
      <w:r w:rsidRPr="008F3D76">
        <w:rPr>
          <w:rFonts w:cs="Open Sans"/>
        </w:rPr>
        <w:t xml:space="preserve">Kant, Immanuel. 1991. </w:t>
      </w:r>
      <w:r w:rsidRPr="008F3D76">
        <w:rPr>
          <w:rFonts w:cs="Open Sans"/>
          <w:i/>
          <w:iCs/>
        </w:rPr>
        <w:t>Critique of Pure Reason</w:t>
      </w:r>
      <w:r w:rsidRPr="008F3D76">
        <w:rPr>
          <w:rFonts w:cs="Open Sans"/>
        </w:rPr>
        <w:t>. Translated by Norman Kemp Smith. Houndmills: Palgrave Macmillan.</w:t>
      </w:r>
    </w:p>
    <w:p w14:paraId="6962FC9B" w14:textId="77777777" w:rsidR="008F3D76" w:rsidRPr="008F3D76" w:rsidRDefault="008F3D76" w:rsidP="008F3D76">
      <w:pPr>
        <w:pStyle w:val="Bibliography"/>
        <w:rPr>
          <w:rFonts w:cs="Open Sans"/>
        </w:rPr>
      </w:pPr>
      <w:r w:rsidRPr="008F3D76">
        <w:rPr>
          <w:rFonts w:cs="Open Sans"/>
        </w:rPr>
        <w:t xml:space="preserve">Klein, Julie R. 2014. “‘Something of It Remains’: Spinoza and Gersonides on Intellectual Eternity.” In </w:t>
      </w:r>
      <w:r w:rsidRPr="008F3D76">
        <w:rPr>
          <w:rFonts w:cs="Open Sans"/>
          <w:i/>
          <w:iCs/>
        </w:rPr>
        <w:t>Spinoza and Medieval Jewish Philosophy</w:t>
      </w:r>
      <w:r w:rsidRPr="008F3D76">
        <w:rPr>
          <w:rFonts w:cs="Open Sans"/>
        </w:rPr>
        <w:t>, edited by Steven Nadler, 177–203. Cambridge: Cambridge University Press.</w:t>
      </w:r>
    </w:p>
    <w:p w14:paraId="1581A4A5" w14:textId="77777777" w:rsidR="008F3D76" w:rsidRPr="008F3D76" w:rsidRDefault="008F3D76" w:rsidP="008F3D76">
      <w:pPr>
        <w:pStyle w:val="Bibliography"/>
        <w:rPr>
          <w:rFonts w:cs="Open Sans"/>
        </w:rPr>
      </w:pPr>
      <w:r w:rsidRPr="008F3D76">
        <w:rPr>
          <w:rFonts w:cs="Open Sans"/>
        </w:rPr>
        <w:t xml:space="preserve">McTaggart, John McTaggart Ellis. 1906. </w:t>
      </w:r>
      <w:r w:rsidRPr="008F3D76">
        <w:rPr>
          <w:rFonts w:cs="Open Sans"/>
          <w:i/>
          <w:iCs/>
        </w:rPr>
        <w:t>Some Dogmas of Religion</w:t>
      </w:r>
      <w:r w:rsidRPr="008F3D76">
        <w:rPr>
          <w:rFonts w:cs="Open Sans"/>
        </w:rPr>
        <w:t>. London: Edward Arnold.</w:t>
      </w:r>
    </w:p>
    <w:p w14:paraId="29961BB8" w14:textId="77777777" w:rsidR="008F3D76" w:rsidRPr="008F3D76" w:rsidRDefault="008F3D76" w:rsidP="008F3D76">
      <w:pPr>
        <w:pStyle w:val="Bibliography"/>
        <w:rPr>
          <w:rFonts w:cs="Open Sans"/>
        </w:rPr>
      </w:pPr>
      <w:r w:rsidRPr="008F3D76">
        <w:rPr>
          <w:rFonts w:cs="Open Sans"/>
        </w:rPr>
        <w:t xml:space="preserve">———. 1921. </w:t>
      </w:r>
      <w:r w:rsidRPr="008F3D76">
        <w:rPr>
          <w:rFonts w:cs="Open Sans"/>
          <w:i/>
          <w:iCs/>
        </w:rPr>
        <w:t>The Nature of Existence</w:t>
      </w:r>
      <w:r w:rsidRPr="008F3D76">
        <w:rPr>
          <w:rFonts w:cs="Open Sans"/>
        </w:rPr>
        <w:t>. Edited by Charlie Dunbar Broad. Cambridge: Cambridge University Press.</w:t>
      </w:r>
    </w:p>
    <w:p w14:paraId="7EB22A25" w14:textId="77777777" w:rsidR="008F3D76" w:rsidRPr="008F3D76" w:rsidRDefault="008F3D76" w:rsidP="008F3D76">
      <w:pPr>
        <w:pStyle w:val="Bibliography"/>
        <w:rPr>
          <w:rFonts w:cs="Open Sans"/>
        </w:rPr>
      </w:pPr>
      <w:r w:rsidRPr="008F3D76">
        <w:rPr>
          <w:rFonts w:cs="Open Sans"/>
        </w:rPr>
        <w:t xml:space="preserve">Moreau, Pierre-François. 2021. </w:t>
      </w:r>
      <w:r w:rsidRPr="008F3D76">
        <w:rPr>
          <w:rFonts w:cs="Open Sans"/>
          <w:i/>
          <w:iCs/>
        </w:rPr>
        <w:t>Experience and Eternity in Spinoza</w:t>
      </w:r>
      <w:r w:rsidRPr="008F3D76">
        <w:rPr>
          <w:rFonts w:cs="Open Sans"/>
        </w:rPr>
        <w:t>. Translated by Robert Boncardo. Edinburgh: Edinburgh University Press.</w:t>
      </w:r>
    </w:p>
    <w:p w14:paraId="01270B45" w14:textId="6369079B" w:rsidR="00503BF4" w:rsidRPr="00503BF4" w:rsidRDefault="00503BF4" w:rsidP="00503BF4">
      <w:pPr>
        <w:pStyle w:val="Bibliography"/>
        <w:rPr>
          <w:rFonts w:cs="Open Sans"/>
        </w:rPr>
      </w:pPr>
      <w:r w:rsidRPr="00503BF4">
        <w:rPr>
          <w:rFonts w:cs="Open Sans"/>
        </w:rPr>
        <w:t xml:space="preserve">Morrison, John. 2017. “Two Puzzles about Thought and Identity in Spinoza.” In </w:t>
      </w:r>
      <w:r w:rsidRPr="00503BF4">
        <w:rPr>
          <w:rFonts w:cs="Open Sans"/>
          <w:i/>
          <w:iCs/>
        </w:rPr>
        <w:t>Cambridge Critical Guide to Spinoza’s Ethics</w:t>
      </w:r>
      <w:r w:rsidRPr="00503BF4">
        <w:rPr>
          <w:rFonts w:cs="Open Sans"/>
        </w:rPr>
        <w:t>, edited by Yitzhak Melamed, 56–81.</w:t>
      </w:r>
    </w:p>
    <w:p w14:paraId="1407D883" w14:textId="0D6B2B4E" w:rsidR="008F3D76" w:rsidRPr="008F3D76" w:rsidRDefault="008F3D76" w:rsidP="00503BF4">
      <w:pPr>
        <w:pStyle w:val="Bibliography"/>
        <w:ind w:left="0" w:firstLine="0"/>
        <w:rPr>
          <w:rFonts w:cs="Open Sans"/>
        </w:rPr>
      </w:pPr>
      <w:r w:rsidRPr="008F3D76">
        <w:rPr>
          <w:rFonts w:cs="Open Sans"/>
        </w:rPr>
        <w:t xml:space="preserve">Nadler, Steven. 2002. “Eternity and Immortality in Spinoza’s Ethics.” </w:t>
      </w:r>
      <w:r w:rsidRPr="008F3D76">
        <w:rPr>
          <w:rFonts w:cs="Open Sans"/>
          <w:i/>
          <w:iCs/>
        </w:rPr>
        <w:t>Midwest Studies In Philosophy</w:t>
      </w:r>
      <w:r w:rsidRPr="008F3D76">
        <w:rPr>
          <w:rFonts w:cs="Open Sans"/>
        </w:rPr>
        <w:t xml:space="preserve"> 26 (1): 224–44.</w:t>
      </w:r>
    </w:p>
    <w:p w14:paraId="0C09D1DD" w14:textId="77777777" w:rsidR="008F3D76" w:rsidRPr="008F3D76" w:rsidRDefault="008F3D76" w:rsidP="008F3D76">
      <w:pPr>
        <w:pStyle w:val="Bibliography"/>
        <w:rPr>
          <w:rFonts w:cs="Open Sans"/>
        </w:rPr>
      </w:pPr>
      <w:r w:rsidRPr="008F3D76">
        <w:rPr>
          <w:rFonts w:cs="Open Sans"/>
        </w:rPr>
        <w:t xml:space="preserve">———. 2020. </w:t>
      </w:r>
      <w:r w:rsidRPr="008F3D76">
        <w:rPr>
          <w:rFonts w:cs="Open Sans"/>
          <w:i/>
          <w:iCs/>
        </w:rPr>
        <w:t>Think Least of Death: Spinoza on How to Live and How to Die</w:t>
      </w:r>
      <w:r w:rsidRPr="008F3D76">
        <w:rPr>
          <w:rFonts w:cs="Open Sans"/>
        </w:rPr>
        <w:t>. Princeton: Princeton University Press.</w:t>
      </w:r>
    </w:p>
    <w:p w14:paraId="6FC4CE91" w14:textId="77777777" w:rsidR="008F3D76" w:rsidRPr="008F3D76" w:rsidRDefault="008F3D76" w:rsidP="008F3D76">
      <w:pPr>
        <w:pStyle w:val="Bibliography"/>
        <w:rPr>
          <w:rFonts w:cs="Open Sans"/>
        </w:rPr>
      </w:pPr>
      <w:r w:rsidRPr="008F3D76">
        <w:rPr>
          <w:rFonts w:cs="Open Sans"/>
        </w:rPr>
        <w:t xml:space="preserve">Rice, Lee C. 1991. “Tanquam Naturae Humanae Exemplar: Spinoza on Human Nature.” </w:t>
      </w:r>
      <w:r w:rsidRPr="008F3D76">
        <w:rPr>
          <w:rFonts w:cs="Open Sans"/>
          <w:i/>
          <w:iCs/>
        </w:rPr>
        <w:t>The Modern Schoolman</w:t>
      </w:r>
      <w:r w:rsidRPr="008F3D76">
        <w:rPr>
          <w:rFonts w:cs="Open Sans"/>
        </w:rPr>
        <w:t xml:space="preserve"> 68 (4): 291–303.</w:t>
      </w:r>
    </w:p>
    <w:p w14:paraId="6C359539" w14:textId="77777777" w:rsidR="008F3D76" w:rsidRPr="008F3D76" w:rsidRDefault="008F3D76" w:rsidP="008F3D76">
      <w:pPr>
        <w:pStyle w:val="Bibliography"/>
        <w:rPr>
          <w:rFonts w:cs="Open Sans"/>
        </w:rPr>
      </w:pPr>
      <w:r w:rsidRPr="008F3D76">
        <w:rPr>
          <w:rFonts w:cs="Open Sans"/>
        </w:rPr>
        <w:t xml:space="preserve">Rosenthal, Michael. 1997. “Why Spinoza Chose the Hebrews: The Exemplary Function of Prophecy in the Theological-Political Treatise.” </w:t>
      </w:r>
      <w:r w:rsidRPr="008F3D76">
        <w:rPr>
          <w:rFonts w:cs="Open Sans"/>
          <w:i/>
          <w:iCs/>
        </w:rPr>
        <w:t>History of Political Thought</w:t>
      </w:r>
      <w:r w:rsidRPr="008F3D76">
        <w:rPr>
          <w:rFonts w:cs="Open Sans"/>
        </w:rPr>
        <w:t xml:space="preserve"> 18 (2): 207–41.</w:t>
      </w:r>
    </w:p>
    <w:p w14:paraId="5EAA91FC" w14:textId="77777777" w:rsidR="008F3D76" w:rsidRPr="008F3D76" w:rsidRDefault="008F3D76" w:rsidP="008F3D76">
      <w:pPr>
        <w:pStyle w:val="Bibliography"/>
        <w:rPr>
          <w:rFonts w:cs="Open Sans"/>
        </w:rPr>
      </w:pPr>
      <w:r w:rsidRPr="008F3D76">
        <w:rPr>
          <w:rFonts w:cs="Open Sans"/>
        </w:rPr>
        <w:t xml:space="preserve">Setiya, Kieran. 2022. </w:t>
      </w:r>
      <w:r w:rsidRPr="008F3D76">
        <w:rPr>
          <w:rFonts w:cs="Open Sans"/>
          <w:i/>
          <w:iCs/>
        </w:rPr>
        <w:t>Life Is Hard: How Philosophy Can Help Us Find Our Way</w:t>
      </w:r>
      <w:r w:rsidRPr="008F3D76">
        <w:rPr>
          <w:rFonts w:cs="Open Sans"/>
        </w:rPr>
        <w:t>. 1st edition. Hutchinson Heinemann.</w:t>
      </w:r>
    </w:p>
    <w:p w14:paraId="50AF4823" w14:textId="77777777" w:rsidR="008F3D76" w:rsidRPr="008F3D76" w:rsidRDefault="008F3D76" w:rsidP="008F3D76">
      <w:pPr>
        <w:pStyle w:val="Bibliography"/>
        <w:rPr>
          <w:rFonts w:cs="Open Sans"/>
        </w:rPr>
      </w:pPr>
      <w:r w:rsidRPr="008F3D76">
        <w:rPr>
          <w:rFonts w:cs="Open Sans"/>
        </w:rPr>
        <w:t xml:space="preserve">Shapiro, Lisa. 2019. “Self-Consciousness and Consciousness of Self: Spinoza on Desire and Pride.” In </w:t>
      </w:r>
      <w:r w:rsidRPr="008F3D76">
        <w:rPr>
          <w:rFonts w:cs="Open Sans"/>
          <w:i/>
          <w:iCs/>
        </w:rPr>
        <w:t xml:space="preserve">Mind, Body, and Morality: New Perspectives on </w:t>
      </w:r>
      <w:r w:rsidRPr="008F3D76">
        <w:rPr>
          <w:rFonts w:cs="Open Sans"/>
          <w:i/>
          <w:iCs/>
        </w:rPr>
        <w:lastRenderedPageBreak/>
        <w:t>Descartes and Spinoza</w:t>
      </w:r>
      <w:r w:rsidRPr="008F3D76">
        <w:rPr>
          <w:rFonts w:cs="Open Sans"/>
        </w:rPr>
        <w:t>, edited by Martina Reuter and Frans Svensson, 143–56. London: Routledge.</w:t>
      </w:r>
    </w:p>
    <w:p w14:paraId="6F6F4D84" w14:textId="77777777" w:rsidR="008F3D76" w:rsidRPr="008F3D76" w:rsidRDefault="008F3D76" w:rsidP="008F3D76">
      <w:pPr>
        <w:pStyle w:val="Bibliography"/>
        <w:rPr>
          <w:rFonts w:cs="Open Sans"/>
        </w:rPr>
      </w:pPr>
      <w:r w:rsidRPr="008F3D76">
        <w:rPr>
          <w:rFonts w:cs="Open Sans"/>
        </w:rPr>
        <w:t xml:space="preserve">Spinoza, Benedict. 2011. </w:t>
      </w:r>
      <w:r w:rsidRPr="008F3D76">
        <w:rPr>
          <w:rFonts w:cs="Open Sans"/>
          <w:i/>
          <w:iCs/>
        </w:rPr>
        <w:t>Oeuvres</w:t>
      </w:r>
      <w:r w:rsidRPr="008F3D76">
        <w:rPr>
          <w:rFonts w:cs="Open Sans"/>
        </w:rPr>
        <w:t>. Edited by Filippo Mignini. Translated by Joël Ganault. Vol. 1. Paris: Presses Universitaires de France.</w:t>
      </w:r>
    </w:p>
    <w:p w14:paraId="1BFDA2E3" w14:textId="77777777" w:rsidR="008F3D76" w:rsidRPr="008F3D76" w:rsidRDefault="008F3D76" w:rsidP="008F3D76">
      <w:pPr>
        <w:pStyle w:val="Bibliography"/>
        <w:rPr>
          <w:rFonts w:cs="Open Sans"/>
        </w:rPr>
      </w:pPr>
      <w:r w:rsidRPr="008F3D76">
        <w:rPr>
          <w:rFonts w:cs="Open Sans"/>
        </w:rPr>
        <w:t xml:space="preserve">———. 2012. </w:t>
      </w:r>
      <w:r w:rsidRPr="008F3D76">
        <w:rPr>
          <w:rFonts w:cs="Open Sans"/>
          <w:i/>
          <w:iCs/>
        </w:rPr>
        <w:t>Oeuvres</w:t>
      </w:r>
      <w:r w:rsidRPr="008F3D76">
        <w:rPr>
          <w:rFonts w:cs="Open Sans"/>
        </w:rPr>
        <w:t>. Edited by Fokke Akkerman. Translated by Jacqueline Lagrée and Pierre-François Moreau. Vol. 3. Paris: Presses Universitaires de France.</w:t>
      </w:r>
    </w:p>
    <w:p w14:paraId="6C5EA186" w14:textId="77777777" w:rsidR="008F3D76" w:rsidRPr="008F3D76" w:rsidRDefault="008F3D76" w:rsidP="008F3D76">
      <w:pPr>
        <w:pStyle w:val="Bibliography"/>
        <w:rPr>
          <w:rFonts w:cs="Open Sans"/>
        </w:rPr>
      </w:pPr>
      <w:r w:rsidRPr="008F3D76">
        <w:rPr>
          <w:rFonts w:cs="Open Sans"/>
        </w:rPr>
        <w:t xml:space="preserve">———. 2020. </w:t>
      </w:r>
      <w:r w:rsidRPr="008F3D76">
        <w:rPr>
          <w:rFonts w:cs="Open Sans"/>
          <w:i/>
          <w:iCs/>
        </w:rPr>
        <w:t>Oeuvres</w:t>
      </w:r>
      <w:r w:rsidRPr="008F3D76">
        <w:rPr>
          <w:rFonts w:cs="Open Sans"/>
        </w:rPr>
        <w:t>. Edited by Fokke Akkerman and Piet Steenbakkers. Translated by Pierre-François Moreau. Vol. 4. Paris: Presses Universitaires de France.</w:t>
      </w:r>
    </w:p>
    <w:p w14:paraId="05678154" w14:textId="77777777" w:rsidR="008F3D76" w:rsidRPr="008F3D76" w:rsidRDefault="008F3D76" w:rsidP="008F3D76">
      <w:pPr>
        <w:pStyle w:val="Bibliography"/>
        <w:rPr>
          <w:rFonts w:cs="Open Sans"/>
        </w:rPr>
      </w:pPr>
      <w:r w:rsidRPr="008F3D76">
        <w:rPr>
          <w:rFonts w:cs="Open Sans"/>
        </w:rPr>
        <w:t xml:space="preserve">Spinoza, Benedictus de. 1985. </w:t>
      </w:r>
      <w:r w:rsidRPr="008F3D76">
        <w:rPr>
          <w:rFonts w:cs="Open Sans"/>
          <w:i/>
          <w:iCs/>
        </w:rPr>
        <w:t>The Collected Works of Spinoza</w:t>
      </w:r>
      <w:r w:rsidRPr="008F3D76">
        <w:rPr>
          <w:rFonts w:cs="Open Sans"/>
        </w:rPr>
        <w:t>. Translated by Edwin Curley. Vol. 1. Princeton: Princeton University Press.</w:t>
      </w:r>
    </w:p>
    <w:p w14:paraId="6ED91980" w14:textId="77777777" w:rsidR="008F3D76" w:rsidRPr="008F3D76" w:rsidRDefault="008F3D76" w:rsidP="008F3D76">
      <w:pPr>
        <w:pStyle w:val="Bibliography"/>
        <w:rPr>
          <w:rFonts w:cs="Open Sans"/>
        </w:rPr>
      </w:pPr>
      <w:r w:rsidRPr="008F3D76">
        <w:rPr>
          <w:rFonts w:cs="Open Sans"/>
        </w:rPr>
        <w:t xml:space="preserve">———. 2016. </w:t>
      </w:r>
      <w:r w:rsidRPr="008F3D76">
        <w:rPr>
          <w:rFonts w:cs="Open Sans"/>
          <w:i/>
          <w:iCs/>
        </w:rPr>
        <w:t>The Collected Works of Spinoza</w:t>
      </w:r>
      <w:r w:rsidRPr="008F3D76">
        <w:rPr>
          <w:rFonts w:cs="Open Sans"/>
        </w:rPr>
        <w:t>. Translated by Edwin Curley. Vol. 2. Princeton: Princeton University Press.</w:t>
      </w:r>
    </w:p>
    <w:p w14:paraId="19B4473A" w14:textId="77777777" w:rsidR="008F3D76" w:rsidRPr="008F3D76" w:rsidRDefault="008F3D76" w:rsidP="008F3D76">
      <w:pPr>
        <w:pStyle w:val="Bibliography"/>
        <w:rPr>
          <w:rFonts w:cs="Open Sans"/>
        </w:rPr>
      </w:pPr>
      <w:r w:rsidRPr="008F3D76">
        <w:rPr>
          <w:rFonts w:cs="Open Sans"/>
        </w:rPr>
        <w:t xml:space="preserve">Tan, Christine Abigail. 2021. “Guo Xiang’s Ontology of Zide.” </w:t>
      </w:r>
      <w:r w:rsidRPr="008F3D76">
        <w:rPr>
          <w:rFonts w:cs="Open Sans"/>
          <w:i/>
          <w:iCs/>
        </w:rPr>
        <w:t>Monumenta Serica</w:t>
      </w:r>
      <w:r w:rsidRPr="008F3D76">
        <w:rPr>
          <w:rFonts w:cs="Open Sans"/>
        </w:rPr>
        <w:t xml:space="preserve"> 69 (1): 1–17.</w:t>
      </w:r>
    </w:p>
    <w:p w14:paraId="341D3C23" w14:textId="77777777" w:rsidR="008F3D76" w:rsidRPr="008F3D76" w:rsidRDefault="008F3D76" w:rsidP="008F3D76">
      <w:pPr>
        <w:pStyle w:val="Bibliography"/>
        <w:rPr>
          <w:rFonts w:cs="Open Sans"/>
        </w:rPr>
      </w:pPr>
      <w:r w:rsidRPr="008F3D76">
        <w:rPr>
          <w:rFonts w:cs="Open Sans"/>
        </w:rPr>
        <w:t xml:space="preserve">Whyman, Tom. 2021. </w:t>
      </w:r>
      <w:r w:rsidRPr="008F3D76">
        <w:rPr>
          <w:rFonts w:cs="Open Sans"/>
          <w:i/>
          <w:iCs/>
        </w:rPr>
        <w:t>Infinitely Full of Hope: Fatherhood and the Future in an Age of Crisis and Disaster</w:t>
      </w:r>
      <w:r w:rsidRPr="008F3D76">
        <w:rPr>
          <w:rFonts w:cs="Open Sans"/>
        </w:rPr>
        <w:t>. London: Repeater.</w:t>
      </w:r>
    </w:p>
    <w:p w14:paraId="6098C9CE" w14:textId="77777777" w:rsidR="008F3D76" w:rsidRPr="008F3D76" w:rsidRDefault="008F3D76" w:rsidP="008F3D76">
      <w:pPr>
        <w:pStyle w:val="Bibliography"/>
        <w:rPr>
          <w:rFonts w:cs="Open Sans"/>
        </w:rPr>
      </w:pPr>
      <w:r w:rsidRPr="008F3D76">
        <w:rPr>
          <w:rFonts w:cs="Open Sans"/>
        </w:rPr>
        <w:t xml:space="preserve">Zhuangzi. 2009. </w:t>
      </w:r>
      <w:r w:rsidRPr="008F3D76">
        <w:rPr>
          <w:rFonts w:cs="Open Sans"/>
          <w:i/>
          <w:iCs/>
        </w:rPr>
        <w:t>Zhuangzi: The Essential Writings with Selections from Traditional Commentaries</w:t>
      </w:r>
      <w:r w:rsidRPr="008F3D76">
        <w:rPr>
          <w:rFonts w:cs="Open Sans"/>
        </w:rPr>
        <w:t>. Translated by Brook Ziporyn. Indianapolis: Hackett Publishing.</w:t>
      </w:r>
    </w:p>
    <w:p w14:paraId="6082BB6D" w14:textId="77777777" w:rsidR="008F3D76" w:rsidRPr="008F3D76" w:rsidRDefault="008F3D76" w:rsidP="008F3D76">
      <w:pPr>
        <w:pStyle w:val="Bibliography"/>
        <w:rPr>
          <w:rFonts w:cs="Open Sans"/>
        </w:rPr>
      </w:pPr>
      <w:r w:rsidRPr="008F3D76">
        <w:rPr>
          <w:rFonts w:cs="Open Sans"/>
        </w:rPr>
        <w:t xml:space="preserve">Ziporyn, Brook. 2012. </w:t>
      </w:r>
      <w:r w:rsidRPr="008F3D76">
        <w:rPr>
          <w:rFonts w:cs="Open Sans"/>
          <w:i/>
          <w:iCs/>
        </w:rPr>
        <w:t>Ironies of Oneness and Difference: Coherence in Early Chinese Thought; Prolegomena to the Study of Li</w:t>
      </w:r>
      <w:r w:rsidRPr="008F3D76">
        <w:rPr>
          <w:rFonts w:cs="Open Sans"/>
        </w:rPr>
        <w:t>. New York: SUNY Press.</w:t>
      </w:r>
    </w:p>
    <w:p w14:paraId="70598F72" w14:textId="775F87F9" w:rsidR="000D05BC" w:rsidRPr="00923371" w:rsidRDefault="000D05BC" w:rsidP="005B567F">
      <w:pPr>
        <w:rPr>
          <w:lang w:val="en-US"/>
        </w:rPr>
      </w:pPr>
    </w:p>
    <w:sectPr w:rsidR="000D05BC" w:rsidRPr="0092337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4EF19" w14:textId="77777777" w:rsidR="005D3371" w:rsidRDefault="005D3371" w:rsidP="008A2E09">
      <w:pPr>
        <w:spacing w:after="0" w:line="240" w:lineRule="auto"/>
      </w:pPr>
      <w:r>
        <w:separator/>
      </w:r>
    </w:p>
  </w:endnote>
  <w:endnote w:type="continuationSeparator" w:id="0">
    <w:p w14:paraId="63F45911" w14:textId="77777777" w:rsidR="005D3371" w:rsidRDefault="005D3371" w:rsidP="008A2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090397"/>
      <w:docPartObj>
        <w:docPartGallery w:val="Page Numbers (Bottom of Page)"/>
        <w:docPartUnique/>
      </w:docPartObj>
    </w:sdtPr>
    <w:sdtEndPr>
      <w:rPr>
        <w:noProof/>
      </w:rPr>
    </w:sdtEndPr>
    <w:sdtContent>
      <w:p w14:paraId="363FF84B" w14:textId="6723EA62" w:rsidR="00A7207B" w:rsidRDefault="00A720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DCDC67" w14:textId="77777777" w:rsidR="00A7207B" w:rsidRDefault="00A720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23E07" w14:textId="77777777" w:rsidR="005D3371" w:rsidRDefault="005D3371" w:rsidP="008A2E09">
      <w:pPr>
        <w:spacing w:after="0" w:line="240" w:lineRule="auto"/>
      </w:pPr>
      <w:r>
        <w:separator/>
      </w:r>
    </w:p>
  </w:footnote>
  <w:footnote w:type="continuationSeparator" w:id="0">
    <w:p w14:paraId="32A5CCBD" w14:textId="77777777" w:rsidR="005D3371" w:rsidRDefault="005D3371" w:rsidP="008A2E09">
      <w:pPr>
        <w:spacing w:after="0" w:line="240" w:lineRule="auto"/>
      </w:pPr>
      <w:r>
        <w:continuationSeparator/>
      </w:r>
    </w:p>
  </w:footnote>
  <w:footnote w:id="1">
    <w:p w14:paraId="7D4F645D" w14:textId="52C29701" w:rsidR="00DF1A58" w:rsidRPr="00DF1A58" w:rsidRDefault="00DF1A58">
      <w:pPr>
        <w:pStyle w:val="FootnoteText"/>
      </w:pPr>
      <w:r w:rsidRPr="007A3A03">
        <w:rPr>
          <w:rStyle w:val="FootnoteReference"/>
        </w:rPr>
        <w:footnoteRef/>
      </w:r>
      <w:r>
        <w:t xml:space="preserve"> This does not entail that nothing at all has been recently written on the third question</w:t>
      </w:r>
      <w:r w:rsidR="00F52D45">
        <w:t xml:space="preserve"> </w:t>
      </w:r>
      <w:r w:rsidR="00923371" w:rsidRPr="00923371">
        <w:rPr>
          <w:rFonts w:cs="Open Sans"/>
        </w:rPr>
        <w:t>(Setiya 2022; Whyman 2021)</w:t>
      </w:r>
      <w:r w:rsidR="00923371">
        <w:t>.</w:t>
      </w:r>
    </w:p>
  </w:footnote>
  <w:footnote w:id="2">
    <w:p w14:paraId="0291FEAC" w14:textId="764E225C" w:rsidR="0010617B" w:rsidRPr="0010617B" w:rsidRDefault="0010617B">
      <w:pPr>
        <w:pStyle w:val="FootnoteText"/>
      </w:pPr>
      <w:r w:rsidRPr="007A3A03">
        <w:rPr>
          <w:rStyle w:val="FootnoteReference"/>
        </w:rPr>
        <w:footnoteRef/>
      </w:r>
      <w:r>
        <w:t xml:space="preserve"> I </w:t>
      </w:r>
      <w:r w:rsidR="00F6755F">
        <w:t>have written</w:t>
      </w:r>
      <w:r>
        <w:t xml:space="preserve"> about this </w:t>
      </w:r>
      <w:r w:rsidR="009D7D38">
        <w:t>elsewhere</w:t>
      </w:r>
      <w:r w:rsidR="00023A52">
        <w:t xml:space="preserve"> (</w:t>
      </w:r>
      <w:r w:rsidR="00923371" w:rsidRPr="00923371">
        <w:rPr>
          <w:rFonts w:cs="Open Sans"/>
        </w:rPr>
        <w:t>Douglas 2015; 2022a)</w:t>
      </w:r>
      <w:r w:rsidR="009D7D38">
        <w:t>.</w:t>
      </w:r>
    </w:p>
  </w:footnote>
  <w:footnote w:id="3">
    <w:p w14:paraId="140DA38B" w14:textId="559FE419" w:rsidR="00486FCE" w:rsidRPr="00486FCE" w:rsidRDefault="00486FCE">
      <w:pPr>
        <w:pStyle w:val="FootnoteText"/>
      </w:pPr>
      <w:r w:rsidRPr="007A3A03">
        <w:rPr>
          <w:rStyle w:val="FootnoteReference"/>
        </w:rPr>
        <w:footnoteRef/>
      </w:r>
      <w:r>
        <w:t xml:space="preserve"> </w:t>
      </w:r>
      <w:r w:rsidR="001A3D43">
        <w:t>Translated in</w:t>
      </w:r>
      <w:r w:rsidR="005552D2">
        <w:t xml:space="preserve"> </w:t>
      </w:r>
      <w:r w:rsidR="00923371" w:rsidRPr="00923371">
        <w:rPr>
          <w:rFonts w:cs="Open Sans"/>
        </w:rPr>
        <w:t>Spinoza 2016</w:t>
      </w:r>
      <w:r w:rsidR="001A3D43">
        <w:rPr>
          <w:rFonts w:cs="Open Sans"/>
        </w:rPr>
        <w:t xml:space="preserve">, </w:t>
      </w:r>
      <w:r w:rsidR="005552D2">
        <w:rPr>
          <w:rFonts w:cs="Open Sans"/>
        </w:rPr>
        <w:t>408-24</w:t>
      </w:r>
      <w:r w:rsidR="00B2264C">
        <w:t>.</w:t>
      </w:r>
    </w:p>
  </w:footnote>
  <w:footnote w:id="4">
    <w:p w14:paraId="13A8D8BA" w14:textId="081C7A7C" w:rsidR="008D0329" w:rsidRPr="008D0329" w:rsidRDefault="008D0329" w:rsidP="008D0329">
      <w:pPr>
        <w:pStyle w:val="FootnoteText"/>
      </w:pPr>
      <w:r w:rsidRPr="007A3A03">
        <w:rPr>
          <w:rStyle w:val="FootnoteReference"/>
        </w:rPr>
        <w:footnoteRef/>
      </w:r>
      <w:r>
        <w:t xml:space="preserve"> I use the newest Presses Universitaires de France edition of Spinoza’s text </w:t>
      </w:r>
      <w:r w:rsidRPr="008F3D76">
        <w:rPr>
          <w:rFonts w:cs="Open Sans"/>
        </w:rPr>
        <w:t>(Spinoza 2011; 2012; 2020)</w:t>
      </w:r>
      <w:r>
        <w:t xml:space="preserve">. All the translations are my own. Others have provided excellent translations, and Edwin Curley’s translation of Spinoza’s complete works is a masterpiece—see my own review </w:t>
      </w:r>
      <w:r w:rsidRPr="00923371">
        <w:rPr>
          <w:rFonts w:cs="Open Sans"/>
        </w:rPr>
        <w:t>(Douglas 2016)</w:t>
      </w:r>
      <w:r>
        <w:rPr>
          <w:rFonts w:cs="Open Sans"/>
        </w:rPr>
        <w:t>.</w:t>
      </w:r>
      <w:r>
        <w:t xml:space="preserve"> But I decided that, amateur translator though I am, I needed to express how Spinoza’s voice seems to me. Abbreviations used are “E” for the </w:t>
      </w:r>
      <w:r>
        <w:rPr>
          <w:i/>
          <w:iCs/>
        </w:rPr>
        <w:t>Ethics</w:t>
      </w:r>
      <w:r>
        <w:t xml:space="preserve">, </w:t>
      </w:r>
      <w:r w:rsidR="00516277">
        <w:t xml:space="preserve">“TdIE” for the </w:t>
      </w:r>
      <w:r w:rsidR="00516277">
        <w:rPr>
          <w:i/>
          <w:iCs/>
        </w:rPr>
        <w:t>Treatise on the Emendation of the Intellect</w:t>
      </w:r>
      <w:r w:rsidR="00516277">
        <w:t xml:space="preserve">, </w:t>
      </w:r>
      <w:r>
        <w:t xml:space="preserve">“ST” for the </w:t>
      </w:r>
      <w:r>
        <w:rPr>
          <w:i/>
          <w:iCs/>
        </w:rPr>
        <w:t>Short Treatise on God, Man, and his Wellbeing</w:t>
      </w:r>
      <w:r>
        <w:t xml:space="preserve">, “TTP” for the </w:t>
      </w:r>
      <w:r>
        <w:rPr>
          <w:i/>
          <w:iCs/>
        </w:rPr>
        <w:t>Theologico-Political Treatise</w:t>
      </w:r>
      <w:r>
        <w:t>, and “L” for the letters.</w:t>
      </w:r>
    </w:p>
  </w:footnote>
  <w:footnote w:id="5">
    <w:p w14:paraId="337A59FD" w14:textId="16064163" w:rsidR="007A10BC" w:rsidRPr="007A10BC" w:rsidRDefault="007A10BC">
      <w:pPr>
        <w:pStyle w:val="FootnoteText"/>
        <w:rPr>
          <w:lang w:val="en-GB"/>
        </w:rPr>
      </w:pPr>
      <w:r w:rsidRPr="007A3A03">
        <w:rPr>
          <w:rStyle w:val="FootnoteReference"/>
        </w:rPr>
        <w:footnoteRef/>
      </w:r>
      <w:r>
        <w:t xml:space="preserve"> </w:t>
      </w:r>
      <w:r>
        <w:rPr>
          <w:lang w:val="en-GB"/>
        </w:rPr>
        <w:t xml:space="preserve">Below I revert to following tradition and using the masculine pronoun for </w:t>
      </w:r>
      <w:r w:rsidR="004409CF">
        <w:rPr>
          <w:lang w:val="en-GB"/>
        </w:rPr>
        <w:t>Spinoza’s God. The gender signifies nothing and is a mere</w:t>
      </w:r>
      <w:r w:rsidR="00650AF1">
        <w:rPr>
          <w:lang w:val="en-GB"/>
        </w:rPr>
        <w:t>,</w:t>
      </w:r>
      <w:r w:rsidR="004409CF">
        <w:rPr>
          <w:lang w:val="en-GB"/>
        </w:rPr>
        <w:t xml:space="preserve"> </w:t>
      </w:r>
      <w:r w:rsidR="00650AF1">
        <w:rPr>
          <w:lang w:val="en-GB"/>
        </w:rPr>
        <w:t xml:space="preserve">somewhat </w:t>
      </w:r>
      <w:r w:rsidR="004409CF">
        <w:rPr>
          <w:lang w:val="en-GB"/>
        </w:rPr>
        <w:t>unfortunate</w:t>
      </w:r>
      <w:r w:rsidR="00650AF1">
        <w:rPr>
          <w:lang w:val="en-GB"/>
        </w:rPr>
        <w:t>,</w:t>
      </w:r>
      <w:r w:rsidR="004409CF">
        <w:rPr>
          <w:lang w:val="en-GB"/>
        </w:rPr>
        <w:t xml:space="preserve"> grammatical convention.</w:t>
      </w:r>
    </w:p>
  </w:footnote>
  <w:footnote w:id="6">
    <w:p w14:paraId="003043A2" w14:textId="2525CB31" w:rsidR="00B31EC6" w:rsidRPr="00B31EC6" w:rsidRDefault="00B31EC6">
      <w:pPr>
        <w:pStyle w:val="FootnoteText"/>
        <w:rPr>
          <w:lang w:val="en-GB"/>
        </w:rPr>
      </w:pPr>
      <w:r w:rsidRPr="007A3A03">
        <w:rPr>
          <w:rStyle w:val="FootnoteReference"/>
        </w:rPr>
        <w:footnoteRef/>
      </w:r>
      <w:r>
        <w:t xml:space="preserve"> </w:t>
      </w:r>
      <w:r w:rsidR="00C32CE8">
        <w:rPr>
          <w:lang w:val="en-GB"/>
        </w:rPr>
        <w:t xml:space="preserve">John Morrison discovers other instances in which Spinoza appears to violate this principle </w:t>
      </w:r>
      <w:r w:rsidR="00C32CE8" w:rsidRPr="00C32CE8">
        <w:rPr>
          <w:rFonts w:cs="Open Sans"/>
        </w:rPr>
        <w:t>(Morrison 2017)</w:t>
      </w:r>
      <w:r w:rsidR="00C32CE8">
        <w:rPr>
          <w:lang w:val="en-GB"/>
        </w:rPr>
        <w:t>.</w:t>
      </w:r>
    </w:p>
  </w:footnote>
  <w:footnote w:id="7">
    <w:p w14:paraId="635F72A6" w14:textId="2EBD7942" w:rsidR="004D6AB4" w:rsidRPr="004D6AB4" w:rsidRDefault="004D6AB4">
      <w:pPr>
        <w:pStyle w:val="FootnoteText"/>
        <w:rPr>
          <w:lang w:val="en-GB"/>
        </w:rPr>
      </w:pPr>
      <w:r w:rsidRPr="007A3A03">
        <w:rPr>
          <w:rStyle w:val="FootnoteReference"/>
        </w:rPr>
        <w:footnoteRef/>
      </w:r>
      <w:r>
        <w:t xml:space="preserve"> </w:t>
      </w:r>
      <w:r w:rsidR="000F50F5">
        <w:t xml:space="preserve">For </w:t>
      </w:r>
      <w:r w:rsidR="00F30443">
        <w:t xml:space="preserve">example: </w:t>
      </w:r>
      <w:r w:rsidR="00923371" w:rsidRPr="00923371">
        <w:rPr>
          <w:rFonts w:cs="Open Sans"/>
        </w:rPr>
        <w:t>Gaon 1989, ch.9</w:t>
      </w:r>
      <w:r w:rsidR="000F50F5">
        <w:t>.</w:t>
      </w:r>
    </w:p>
  </w:footnote>
  <w:footnote w:id="8">
    <w:p w14:paraId="4B4B077D" w14:textId="14F87F7F" w:rsidR="00C95EEA" w:rsidRPr="00B73E53" w:rsidRDefault="00C95EEA">
      <w:pPr>
        <w:pStyle w:val="FootnoteText"/>
        <w:rPr>
          <w:lang w:val="en-GB"/>
        </w:rPr>
      </w:pPr>
      <w:r w:rsidRPr="007A3A03">
        <w:rPr>
          <w:rStyle w:val="FootnoteReference"/>
        </w:rPr>
        <w:footnoteRef/>
      </w:r>
      <w:r w:rsidR="00516277">
        <w:t xml:space="preserve"> </w:t>
      </w:r>
      <w:r w:rsidR="00EB78DA">
        <w:rPr>
          <w:lang w:val="en-GB"/>
        </w:rPr>
        <w:t>“</w:t>
      </w:r>
      <w:r w:rsidR="00B73E53" w:rsidRPr="00B73E53">
        <w:rPr>
          <w:lang w:val="en-GB"/>
        </w:rPr>
        <w:t>p42s</w:t>
      </w:r>
      <w:r w:rsidR="00EB78DA">
        <w:rPr>
          <w:lang w:val="en-GB"/>
        </w:rPr>
        <w:t>”</w:t>
      </w:r>
      <w:r w:rsidR="00B73E53" w:rsidRPr="00B73E53">
        <w:rPr>
          <w:lang w:val="en-GB"/>
        </w:rPr>
        <w:t xml:space="preserve"> means Proposition 42, Scholium</w:t>
      </w:r>
      <w:r w:rsidR="00B73E53">
        <w:rPr>
          <w:lang w:val="en-GB"/>
        </w:rPr>
        <w:t>—</w:t>
      </w:r>
      <w:r w:rsidR="008A431C">
        <w:rPr>
          <w:lang w:val="en-GB"/>
        </w:rPr>
        <w:t>this notation system will be used throughout.</w:t>
      </w:r>
    </w:p>
  </w:footnote>
  <w:footnote w:id="9">
    <w:p w14:paraId="0DBCA776" w14:textId="7B42B797" w:rsidR="006254A9" w:rsidRPr="004B0643" w:rsidRDefault="006254A9" w:rsidP="006254A9">
      <w:pPr>
        <w:pStyle w:val="FootnoteText"/>
        <w:rPr>
          <w:rFonts w:cs="Open Sans"/>
        </w:rPr>
      </w:pPr>
      <w:r w:rsidRPr="007A3A03">
        <w:rPr>
          <w:rStyle w:val="FootnoteReference"/>
        </w:rPr>
        <w:footnoteRef/>
      </w:r>
      <w:r w:rsidR="00443EDE">
        <w:rPr>
          <w:rFonts w:cs="Open Sans"/>
        </w:rPr>
        <w:t xml:space="preserve"> </w:t>
      </w:r>
      <w:r w:rsidR="00917FD4">
        <w:t xml:space="preserve">See also </w:t>
      </w:r>
      <w:r w:rsidR="00923371" w:rsidRPr="00923371">
        <w:rPr>
          <w:rFonts w:cs="Open Sans"/>
        </w:rPr>
        <w:t>Nadler 2002</w:t>
      </w:r>
      <w:r w:rsidR="004B0643">
        <w:rPr>
          <w:rFonts w:cs="Open Sans"/>
        </w:rPr>
        <w:t>.</w:t>
      </w:r>
    </w:p>
  </w:footnote>
  <w:footnote w:id="10">
    <w:p w14:paraId="137C9296" w14:textId="6C9A7496" w:rsidR="005F17E9" w:rsidRPr="005F17E9" w:rsidRDefault="005F17E9">
      <w:pPr>
        <w:pStyle w:val="FootnoteText"/>
        <w:rPr>
          <w:lang w:val="en-GB"/>
        </w:rPr>
      </w:pPr>
      <w:r w:rsidRPr="007A3A03">
        <w:rPr>
          <w:rStyle w:val="FootnoteReference"/>
        </w:rPr>
        <w:footnoteRef/>
      </w:r>
      <w:r>
        <w:t xml:space="preserve"> </w:t>
      </w:r>
      <w:r>
        <w:rPr>
          <w:lang w:val="en-GB"/>
        </w:rPr>
        <w:t xml:space="preserve">I give examples at </w:t>
      </w:r>
      <w:r w:rsidR="00923371" w:rsidRPr="00923371">
        <w:rPr>
          <w:rFonts w:cs="Open Sans"/>
        </w:rPr>
        <w:t>Douglas 2023, 87n61</w:t>
      </w:r>
      <w:r w:rsidR="004B0643">
        <w:rPr>
          <w:rFonts w:cs="Open Sans"/>
        </w:rPr>
        <w:t>.</w:t>
      </w:r>
    </w:p>
  </w:footnote>
  <w:footnote w:id="11">
    <w:p w14:paraId="5736A909" w14:textId="6D5A8CF3" w:rsidR="00FE2C0D" w:rsidRPr="00FE2C0D" w:rsidRDefault="00FE2C0D">
      <w:pPr>
        <w:pStyle w:val="FootnoteText"/>
        <w:rPr>
          <w:lang w:val="en-GB"/>
        </w:rPr>
      </w:pPr>
      <w:r w:rsidRPr="007A3A03">
        <w:rPr>
          <w:rStyle w:val="FootnoteReference"/>
        </w:rPr>
        <w:footnoteRef/>
      </w:r>
      <w:r>
        <w:t xml:space="preserve"> </w:t>
      </w:r>
      <w:r>
        <w:rPr>
          <w:lang w:val="en-GB"/>
        </w:rPr>
        <w:t xml:space="preserve">I present this understanding of Spinoza’s God in more detail and compare it with an idea in Sufi philosophy in </w:t>
      </w:r>
      <w:r w:rsidR="00923371" w:rsidRPr="00923371">
        <w:rPr>
          <w:rFonts w:cs="Open Sans"/>
        </w:rPr>
        <w:t>Douglas 2022b</w:t>
      </w:r>
      <w:r w:rsidR="003F30DC">
        <w:rPr>
          <w:rFonts w:cs="Open San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F1F9B"/>
    <w:multiLevelType w:val="hybridMultilevel"/>
    <w:tmpl w:val="1616CD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A6E93"/>
    <w:multiLevelType w:val="hybridMultilevel"/>
    <w:tmpl w:val="7EEED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8447E4"/>
    <w:multiLevelType w:val="hybridMultilevel"/>
    <w:tmpl w:val="203A95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C7646C9"/>
    <w:multiLevelType w:val="hybridMultilevel"/>
    <w:tmpl w:val="A70C0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BF5E9E"/>
    <w:multiLevelType w:val="hybridMultilevel"/>
    <w:tmpl w:val="BA18B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2560869">
    <w:abstractNumId w:val="2"/>
  </w:num>
  <w:num w:numId="2" w16cid:durableId="1441222689">
    <w:abstractNumId w:val="3"/>
  </w:num>
  <w:num w:numId="3" w16cid:durableId="245922736">
    <w:abstractNumId w:val="4"/>
  </w:num>
  <w:num w:numId="4" w16cid:durableId="80565597">
    <w:abstractNumId w:val="0"/>
  </w:num>
  <w:num w:numId="5" w16cid:durableId="15944353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3DE"/>
    <w:rsid w:val="00000B64"/>
    <w:rsid w:val="00004762"/>
    <w:rsid w:val="0000789D"/>
    <w:rsid w:val="00020D8E"/>
    <w:rsid w:val="00022980"/>
    <w:rsid w:val="00023A52"/>
    <w:rsid w:val="00025DBE"/>
    <w:rsid w:val="00027DBA"/>
    <w:rsid w:val="00032641"/>
    <w:rsid w:val="0003368C"/>
    <w:rsid w:val="0003511B"/>
    <w:rsid w:val="00037CEC"/>
    <w:rsid w:val="00037DB8"/>
    <w:rsid w:val="00042C0F"/>
    <w:rsid w:val="00042D3F"/>
    <w:rsid w:val="00043E6A"/>
    <w:rsid w:val="00045651"/>
    <w:rsid w:val="000518AD"/>
    <w:rsid w:val="000521DE"/>
    <w:rsid w:val="00054EEA"/>
    <w:rsid w:val="00055381"/>
    <w:rsid w:val="00056C9B"/>
    <w:rsid w:val="00060FBF"/>
    <w:rsid w:val="00063EA7"/>
    <w:rsid w:val="00067DB7"/>
    <w:rsid w:val="000771C0"/>
    <w:rsid w:val="0008534C"/>
    <w:rsid w:val="00085CA7"/>
    <w:rsid w:val="000862DE"/>
    <w:rsid w:val="00091678"/>
    <w:rsid w:val="00094189"/>
    <w:rsid w:val="000978EE"/>
    <w:rsid w:val="000A591F"/>
    <w:rsid w:val="000B5395"/>
    <w:rsid w:val="000B6A3A"/>
    <w:rsid w:val="000C2DB6"/>
    <w:rsid w:val="000C5CF2"/>
    <w:rsid w:val="000D05BC"/>
    <w:rsid w:val="000E2692"/>
    <w:rsid w:val="000E32C4"/>
    <w:rsid w:val="000E40DF"/>
    <w:rsid w:val="000E6DCB"/>
    <w:rsid w:val="000F24F8"/>
    <w:rsid w:val="000F50F5"/>
    <w:rsid w:val="000F53AD"/>
    <w:rsid w:val="00100E47"/>
    <w:rsid w:val="00103426"/>
    <w:rsid w:val="00103530"/>
    <w:rsid w:val="0010617B"/>
    <w:rsid w:val="00111BF9"/>
    <w:rsid w:val="00111D2D"/>
    <w:rsid w:val="00113881"/>
    <w:rsid w:val="001359A4"/>
    <w:rsid w:val="001368D3"/>
    <w:rsid w:val="00142422"/>
    <w:rsid w:val="00145D71"/>
    <w:rsid w:val="00146238"/>
    <w:rsid w:val="001477FA"/>
    <w:rsid w:val="00154D46"/>
    <w:rsid w:val="00160345"/>
    <w:rsid w:val="00161729"/>
    <w:rsid w:val="00166925"/>
    <w:rsid w:val="00177FA0"/>
    <w:rsid w:val="001806DD"/>
    <w:rsid w:val="00193F6E"/>
    <w:rsid w:val="00194F42"/>
    <w:rsid w:val="001A3D43"/>
    <w:rsid w:val="001A3EB7"/>
    <w:rsid w:val="001A58CF"/>
    <w:rsid w:val="001A60DB"/>
    <w:rsid w:val="001A745F"/>
    <w:rsid w:val="001B3F52"/>
    <w:rsid w:val="001B43E6"/>
    <w:rsid w:val="001C3DD5"/>
    <w:rsid w:val="001C7227"/>
    <w:rsid w:val="001D4F40"/>
    <w:rsid w:val="001D5B8A"/>
    <w:rsid w:val="001D640A"/>
    <w:rsid w:val="001E4DAA"/>
    <w:rsid w:val="001E5D17"/>
    <w:rsid w:val="001E75BD"/>
    <w:rsid w:val="001E76CF"/>
    <w:rsid w:val="001F237A"/>
    <w:rsid w:val="001F3D0C"/>
    <w:rsid w:val="001F4DBE"/>
    <w:rsid w:val="001F59D8"/>
    <w:rsid w:val="001F7927"/>
    <w:rsid w:val="00200120"/>
    <w:rsid w:val="002015A9"/>
    <w:rsid w:val="002022A0"/>
    <w:rsid w:val="0021237E"/>
    <w:rsid w:val="00213276"/>
    <w:rsid w:val="0021728E"/>
    <w:rsid w:val="00225658"/>
    <w:rsid w:val="00232197"/>
    <w:rsid w:val="00236051"/>
    <w:rsid w:val="0024048F"/>
    <w:rsid w:val="00240D59"/>
    <w:rsid w:val="00241F60"/>
    <w:rsid w:val="00252F54"/>
    <w:rsid w:val="00253338"/>
    <w:rsid w:val="00254428"/>
    <w:rsid w:val="00257050"/>
    <w:rsid w:val="00260AAF"/>
    <w:rsid w:val="00263251"/>
    <w:rsid w:val="00263977"/>
    <w:rsid w:val="002655E2"/>
    <w:rsid w:val="002713A5"/>
    <w:rsid w:val="00274455"/>
    <w:rsid w:val="0028231C"/>
    <w:rsid w:val="00293E89"/>
    <w:rsid w:val="00296722"/>
    <w:rsid w:val="002A39DC"/>
    <w:rsid w:val="002A4406"/>
    <w:rsid w:val="002A66E1"/>
    <w:rsid w:val="002B24B6"/>
    <w:rsid w:val="002B774E"/>
    <w:rsid w:val="002C636E"/>
    <w:rsid w:val="002D27C9"/>
    <w:rsid w:val="002D6791"/>
    <w:rsid w:val="002D7913"/>
    <w:rsid w:val="002E2ECB"/>
    <w:rsid w:val="002E5311"/>
    <w:rsid w:val="002E7D84"/>
    <w:rsid w:val="002F3AF2"/>
    <w:rsid w:val="002F415C"/>
    <w:rsid w:val="002F5162"/>
    <w:rsid w:val="002F603A"/>
    <w:rsid w:val="003061A0"/>
    <w:rsid w:val="00321CFA"/>
    <w:rsid w:val="003274B1"/>
    <w:rsid w:val="00327FDB"/>
    <w:rsid w:val="00332971"/>
    <w:rsid w:val="00332C96"/>
    <w:rsid w:val="00336AEE"/>
    <w:rsid w:val="00340EF8"/>
    <w:rsid w:val="00341676"/>
    <w:rsid w:val="00341759"/>
    <w:rsid w:val="00342DF1"/>
    <w:rsid w:val="00350528"/>
    <w:rsid w:val="00351AFD"/>
    <w:rsid w:val="00352610"/>
    <w:rsid w:val="00354F09"/>
    <w:rsid w:val="0036091E"/>
    <w:rsid w:val="00367214"/>
    <w:rsid w:val="00374EA1"/>
    <w:rsid w:val="00376FBE"/>
    <w:rsid w:val="00384545"/>
    <w:rsid w:val="00387394"/>
    <w:rsid w:val="00393998"/>
    <w:rsid w:val="00394053"/>
    <w:rsid w:val="003B00F3"/>
    <w:rsid w:val="003B3E2A"/>
    <w:rsid w:val="003B56C2"/>
    <w:rsid w:val="003B7B43"/>
    <w:rsid w:val="003C4F10"/>
    <w:rsid w:val="003C5D1C"/>
    <w:rsid w:val="003D1F77"/>
    <w:rsid w:val="003D4F35"/>
    <w:rsid w:val="003E4568"/>
    <w:rsid w:val="003E54FE"/>
    <w:rsid w:val="003E6959"/>
    <w:rsid w:val="003F0772"/>
    <w:rsid w:val="003F0B65"/>
    <w:rsid w:val="003F30DC"/>
    <w:rsid w:val="003F41DF"/>
    <w:rsid w:val="003F477F"/>
    <w:rsid w:val="003F58F1"/>
    <w:rsid w:val="00401D4A"/>
    <w:rsid w:val="00403F09"/>
    <w:rsid w:val="00404401"/>
    <w:rsid w:val="00406A76"/>
    <w:rsid w:val="00406B2F"/>
    <w:rsid w:val="00414E60"/>
    <w:rsid w:val="00424365"/>
    <w:rsid w:val="00427F38"/>
    <w:rsid w:val="004309FA"/>
    <w:rsid w:val="00431B82"/>
    <w:rsid w:val="004409CF"/>
    <w:rsid w:val="00440A34"/>
    <w:rsid w:val="00442DA0"/>
    <w:rsid w:val="0044314E"/>
    <w:rsid w:val="00443EDE"/>
    <w:rsid w:val="004442FC"/>
    <w:rsid w:val="00453841"/>
    <w:rsid w:val="004569DF"/>
    <w:rsid w:val="00456CB8"/>
    <w:rsid w:val="00462629"/>
    <w:rsid w:val="0046329E"/>
    <w:rsid w:val="004651A5"/>
    <w:rsid w:val="004659A6"/>
    <w:rsid w:val="0047016C"/>
    <w:rsid w:val="0047513E"/>
    <w:rsid w:val="004825F3"/>
    <w:rsid w:val="00486FCE"/>
    <w:rsid w:val="00493825"/>
    <w:rsid w:val="00495BC8"/>
    <w:rsid w:val="004973C2"/>
    <w:rsid w:val="004A6CE0"/>
    <w:rsid w:val="004B0643"/>
    <w:rsid w:val="004B1256"/>
    <w:rsid w:val="004B2773"/>
    <w:rsid w:val="004C0704"/>
    <w:rsid w:val="004C19DC"/>
    <w:rsid w:val="004C5FDC"/>
    <w:rsid w:val="004C6020"/>
    <w:rsid w:val="004D6AB4"/>
    <w:rsid w:val="004E3476"/>
    <w:rsid w:val="004E6AA2"/>
    <w:rsid w:val="004F164B"/>
    <w:rsid w:val="00503526"/>
    <w:rsid w:val="00503BF4"/>
    <w:rsid w:val="005045B0"/>
    <w:rsid w:val="005053A8"/>
    <w:rsid w:val="00506CBB"/>
    <w:rsid w:val="00507BEF"/>
    <w:rsid w:val="005135F9"/>
    <w:rsid w:val="00513F6C"/>
    <w:rsid w:val="00514ED8"/>
    <w:rsid w:val="005152C0"/>
    <w:rsid w:val="005155AF"/>
    <w:rsid w:val="00516277"/>
    <w:rsid w:val="005208AE"/>
    <w:rsid w:val="005229EF"/>
    <w:rsid w:val="00530241"/>
    <w:rsid w:val="0053400E"/>
    <w:rsid w:val="00541FF0"/>
    <w:rsid w:val="00542C32"/>
    <w:rsid w:val="005552D2"/>
    <w:rsid w:val="00555C84"/>
    <w:rsid w:val="0056461C"/>
    <w:rsid w:val="005657CD"/>
    <w:rsid w:val="00565B44"/>
    <w:rsid w:val="005665C1"/>
    <w:rsid w:val="00570A01"/>
    <w:rsid w:val="00571561"/>
    <w:rsid w:val="00574450"/>
    <w:rsid w:val="005759B2"/>
    <w:rsid w:val="00580AD8"/>
    <w:rsid w:val="00581BBC"/>
    <w:rsid w:val="0059202F"/>
    <w:rsid w:val="005927D0"/>
    <w:rsid w:val="00594741"/>
    <w:rsid w:val="00594FE2"/>
    <w:rsid w:val="005A0A1C"/>
    <w:rsid w:val="005A611D"/>
    <w:rsid w:val="005A77E4"/>
    <w:rsid w:val="005B100E"/>
    <w:rsid w:val="005B3761"/>
    <w:rsid w:val="005B567F"/>
    <w:rsid w:val="005B5C63"/>
    <w:rsid w:val="005C03EC"/>
    <w:rsid w:val="005C4FAC"/>
    <w:rsid w:val="005C54BC"/>
    <w:rsid w:val="005C692A"/>
    <w:rsid w:val="005C6CC9"/>
    <w:rsid w:val="005D2C37"/>
    <w:rsid w:val="005D3371"/>
    <w:rsid w:val="005D38F3"/>
    <w:rsid w:val="005D487B"/>
    <w:rsid w:val="005D5EE3"/>
    <w:rsid w:val="005D632E"/>
    <w:rsid w:val="005D6668"/>
    <w:rsid w:val="005E104D"/>
    <w:rsid w:val="005E4692"/>
    <w:rsid w:val="005E48B0"/>
    <w:rsid w:val="005E54E5"/>
    <w:rsid w:val="005E71EC"/>
    <w:rsid w:val="005E760A"/>
    <w:rsid w:val="005E791E"/>
    <w:rsid w:val="005F17E9"/>
    <w:rsid w:val="005F669F"/>
    <w:rsid w:val="00606911"/>
    <w:rsid w:val="00610DDE"/>
    <w:rsid w:val="006178AC"/>
    <w:rsid w:val="00623496"/>
    <w:rsid w:val="00624B4F"/>
    <w:rsid w:val="00624EF3"/>
    <w:rsid w:val="006254A9"/>
    <w:rsid w:val="00633800"/>
    <w:rsid w:val="00640CCC"/>
    <w:rsid w:val="0064192B"/>
    <w:rsid w:val="00641A88"/>
    <w:rsid w:val="006423FF"/>
    <w:rsid w:val="00643CEE"/>
    <w:rsid w:val="00643F4E"/>
    <w:rsid w:val="00650AF1"/>
    <w:rsid w:val="006528AC"/>
    <w:rsid w:val="00655DB6"/>
    <w:rsid w:val="00660F86"/>
    <w:rsid w:val="006658B4"/>
    <w:rsid w:val="006665C9"/>
    <w:rsid w:val="0067006D"/>
    <w:rsid w:val="0067062A"/>
    <w:rsid w:val="00681566"/>
    <w:rsid w:val="00681BFF"/>
    <w:rsid w:val="00681DE3"/>
    <w:rsid w:val="00682402"/>
    <w:rsid w:val="006864A1"/>
    <w:rsid w:val="006871CC"/>
    <w:rsid w:val="00687781"/>
    <w:rsid w:val="006879BF"/>
    <w:rsid w:val="00694833"/>
    <w:rsid w:val="00697D8E"/>
    <w:rsid w:val="006A55B8"/>
    <w:rsid w:val="006A749F"/>
    <w:rsid w:val="006B4EE8"/>
    <w:rsid w:val="006B5594"/>
    <w:rsid w:val="006B70F8"/>
    <w:rsid w:val="006C0672"/>
    <w:rsid w:val="006C19EF"/>
    <w:rsid w:val="006C51B6"/>
    <w:rsid w:val="006C78EF"/>
    <w:rsid w:val="006D0940"/>
    <w:rsid w:val="006D15BF"/>
    <w:rsid w:val="006D2255"/>
    <w:rsid w:val="006D3199"/>
    <w:rsid w:val="006E1C6E"/>
    <w:rsid w:val="006E33DE"/>
    <w:rsid w:val="006E40EB"/>
    <w:rsid w:val="006F1287"/>
    <w:rsid w:val="006F1B93"/>
    <w:rsid w:val="006F42D0"/>
    <w:rsid w:val="006F59ED"/>
    <w:rsid w:val="006F66A7"/>
    <w:rsid w:val="00704521"/>
    <w:rsid w:val="0070629C"/>
    <w:rsid w:val="0070649C"/>
    <w:rsid w:val="0071333E"/>
    <w:rsid w:val="00717073"/>
    <w:rsid w:val="00727E2A"/>
    <w:rsid w:val="0073143E"/>
    <w:rsid w:val="00731E2E"/>
    <w:rsid w:val="00732ECB"/>
    <w:rsid w:val="0073304D"/>
    <w:rsid w:val="00735F00"/>
    <w:rsid w:val="0073621B"/>
    <w:rsid w:val="007368BB"/>
    <w:rsid w:val="00740A79"/>
    <w:rsid w:val="00744E44"/>
    <w:rsid w:val="0074587D"/>
    <w:rsid w:val="00747314"/>
    <w:rsid w:val="007541D1"/>
    <w:rsid w:val="007557BD"/>
    <w:rsid w:val="00757A25"/>
    <w:rsid w:val="00760096"/>
    <w:rsid w:val="00760210"/>
    <w:rsid w:val="0076084C"/>
    <w:rsid w:val="007674EE"/>
    <w:rsid w:val="007717F6"/>
    <w:rsid w:val="00771932"/>
    <w:rsid w:val="00784DC2"/>
    <w:rsid w:val="00787F3E"/>
    <w:rsid w:val="007937E3"/>
    <w:rsid w:val="00795F0E"/>
    <w:rsid w:val="007A10BC"/>
    <w:rsid w:val="007A2E6E"/>
    <w:rsid w:val="007A3A03"/>
    <w:rsid w:val="007A3ACA"/>
    <w:rsid w:val="007A444F"/>
    <w:rsid w:val="007B4058"/>
    <w:rsid w:val="007B5B5E"/>
    <w:rsid w:val="007B6B23"/>
    <w:rsid w:val="007C23FD"/>
    <w:rsid w:val="007C708E"/>
    <w:rsid w:val="007D14CA"/>
    <w:rsid w:val="007D57F7"/>
    <w:rsid w:val="007D61EF"/>
    <w:rsid w:val="007D66CE"/>
    <w:rsid w:val="007D78CF"/>
    <w:rsid w:val="007E1090"/>
    <w:rsid w:val="007E4747"/>
    <w:rsid w:val="007E48F8"/>
    <w:rsid w:val="007F496F"/>
    <w:rsid w:val="00800BF3"/>
    <w:rsid w:val="008027D0"/>
    <w:rsid w:val="008058A5"/>
    <w:rsid w:val="00812CDE"/>
    <w:rsid w:val="00816467"/>
    <w:rsid w:val="008177C0"/>
    <w:rsid w:val="00830077"/>
    <w:rsid w:val="00837EA0"/>
    <w:rsid w:val="008409D8"/>
    <w:rsid w:val="00843E99"/>
    <w:rsid w:val="008456C1"/>
    <w:rsid w:val="00847AFD"/>
    <w:rsid w:val="00852500"/>
    <w:rsid w:val="008553CF"/>
    <w:rsid w:val="008554BF"/>
    <w:rsid w:val="00856819"/>
    <w:rsid w:val="00864281"/>
    <w:rsid w:val="008717D2"/>
    <w:rsid w:val="00894F80"/>
    <w:rsid w:val="00896112"/>
    <w:rsid w:val="008A0305"/>
    <w:rsid w:val="008A2E09"/>
    <w:rsid w:val="008A431C"/>
    <w:rsid w:val="008B215F"/>
    <w:rsid w:val="008B4753"/>
    <w:rsid w:val="008C4DF2"/>
    <w:rsid w:val="008D0329"/>
    <w:rsid w:val="008D10CA"/>
    <w:rsid w:val="008D4C24"/>
    <w:rsid w:val="008E6E0E"/>
    <w:rsid w:val="008F0988"/>
    <w:rsid w:val="008F0FBB"/>
    <w:rsid w:val="008F3D76"/>
    <w:rsid w:val="00900441"/>
    <w:rsid w:val="00900E28"/>
    <w:rsid w:val="00901202"/>
    <w:rsid w:val="00901B28"/>
    <w:rsid w:val="00910209"/>
    <w:rsid w:val="00912688"/>
    <w:rsid w:val="00913435"/>
    <w:rsid w:val="00917FD4"/>
    <w:rsid w:val="009214F7"/>
    <w:rsid w:val="0092232F"/>
    <w:rsid w:val="00923371"/>
    <w:rsid w:val="00926046"/>
    <w:rsid w:val="00931032"/>
    <w:rsid w:val="0093277B"/>
    <w:rsid w:val="00933083"/>
    <w:rsid w:val="00935850"/>
    <w:rsid w:val="00941AC7"/>
    <w:rsid w:val="00942C99"/>
    <w:rsid w:val="0094625D"/>
    <w:rsid w:val="00946AEF"/>
    <w:rsid w:val="00957051"/>
    <w:rsid w:val="0097497E"/>
    <w:rsid w:val="00975C6B"/>
    <w:rsid w:val="0098209C"/>
    <w:rsid w:val="0098338B"/>
    <w:rsid w:val="00985CE0"/>
    <w:rsid w:val="00987F5F"/>
    <w:rsid w:val="00995A6F"/>
    <w:rsid w:val="009A3C85"/>
    <w:rsid w:val="009A4EF8"/>
    <w:rsid w:val="009A7654"/>
    <w:rsid w:val="009B0004"/>
    <w:rsid w:val="009B0B7A"/>
    <w:rsid w:val="009B0F01"/>
    <w:rsid w:val="009C14F4"/>
    <w:rsid w:val="009C1FFF"/>
    <w:rsid w:val="009C2270"/>
    <w:rsid w:val="009C4836"/>
    <w:rsid w:val="009C5074"/>
    <w:rsid w:val="009D05D4"/>
    <w:rsid w:val="009D7D38"/>
    <w:rsid w:val="009E4390"/>
    <w:rsid w:val="009F0B31"/>
    <w:rsid w:val="009F5B42"/>
    <w:rsid w:val="00A000E4"/>
    <w:rsid w:val="00A00A8A"/>
    <w:rsid w:val="00A03235"/>
    <w:rsid w:val="00A06EEC"/>
    <w:rsid w:val="00A07891"/>
    <w:rsid w:val="00A130E2"/>
    <w:rsid w:val="00A14FE0"/>
    <w:rsid w:val="00A16191"/>
    <w:rsid w:val="00A212B6"/>
    <w:rsid w:val="00A23253"/>
    <w:rsid w:val="00A242A1"/>
    <w:rsid w:val="00A24461"/>
    <w:rsid w:val="00A24D3B"/>
    <w:rsid w:val="00A331DD"/>
    <w:rsid w:val="00A4146A"/>
    <w:rsid w:val="00A41DBE"/>
    <w:rsid w:val="00A422C9"/>
    <w:rsid w:val="00A46DC1"/>
    <w:rsid w:val="00A478BD"/>
    <w:rsid w:val="00A5167C"/>
    <w:rsid w:val="00A57AE7"/>
    <w:rsid w:val="00A621D9"/>
    <w:rsid w:val="00A64F3F"/>
    <w:rsid w:val="00A652A5"/>
    <w:rsid w:val="00A65374"/>
    <w:rsid w:val="00A659B9"/>
    <w:rsid w:val="00A7207B"/>
    <w:rsid w:val="00A7476C"/>
    <w:rsid w:val="00A809CB"/>
    <w:rsid w:val="00A81485"/>
    <w:rsid w:val="00A926E5"/>
    <w:rsid w:val="00A93BED"/>
    <w:rsid w:val="00A96543"/>
    <w:rsid w:val="00A97059"/>
    <w:rsid w:val="00A974BE"/>
    <w:rsid w:val="00AA238F"/>
    <w:rsid w:val="00AA57B4"/>
    <w:rsid w:val="00AA5FE0"/>
    <w:rsid w:val="00AB0683"/>
    <w:rsid w:val="00AB16CB"/>
    <w:rsid w:val="00AB55B3"/>
    <w:rsid w:val="00AC41FE"/>
    <w:rsid w:val="00AC480A"/>
    <w:rsid w:val="00AC579C"/>
    <w:rsid w:val="00AD04FF"/>
    <w:rsid w:val="00AD4944"/>
    <w:rsid w:val="00AE4137"/>
    <w:rsid w:val="00AF42AB"/>
    <w:rsid w:val="00AF612B"/>
    <w:rsid w:val="00B0061A"/>
    <w:rsid w:val="00B014E4"/>
    <w:rsid w:val="00B05FE8"/>
    <w:rsid w:val="00B07D13"/>
    <w:rsid w:val="00B1530C"/>
    <w:rsid w:val="00B154D6"/>
    <w:rsid w:val="00B16A7F"/>
    <w:rsid w:val="00B16E5B"/>
    <w:rsid w:val="00B21B86"/>
    <w:rsid w:val="00B2264C"/>
    <w:rsid w:val="00B2655E"/>
    <w:rsid w:val="00B30EB1"/>
    <w:rsid w:val="00B31EC6"/>
    <w:rsid w:val="00B32175"/>
    <w:rsid w:val="00B3280B"/>
    <w:rsid w:val="00B32C65"/>
    <w:rsid w:val="00B47739"/>
    <w:rsid w:val="00B50AAC"/>
    <w:rsid w:val="00B54556"/>
    <w:rsid w:val="00B73E53"/>
    <w:rsid w:val="00B7593E"/>
    <w:rsid w:val="00B82C0E"/>
    <w:rsid w:val="00B8702A"/>
    <w:rsid w:val="00B9005B"/>
    <w:rsid w:val="00B913B9"/>
    <w:rsid w:val="00B916A5"/>
    <w:rsid w:val="00B94970"/>
    <w:rsid w:val="00B9534C"/>
    <w:rsid w:val="00B97557"/>
    <w:rsid w:val="00BA43DE"/>
    <w:rsid w:val="00BA5DB5"/>
    <w:rsid w:val="00BA6396"/>
    <w:rsid w:val="00BB7F06"/>
    <w:rsid w:val="00BC03FE"/>
    <w:rsid w:val="00BC04C0"/>
    <w:rsid w:val="00BC11D1"/>
    <w:rsid w:val="00BC18C7"/>
    <w:rsid w:val="00BC3A9F"/>
    <w:rsid w:val="00BC3DBF"/>
    <w:rsid w:val="00BD0D33"/>
    <w:rsid w:val="00BD1A73"/>
    <w:rsid w:val="00BD48DC"/>
    <w:rsid w:val="00BD58D4"/>
    <w:rsid w:val="00BD6CF0"/>
    <w:rsid w:val="00BE6532"/>
    <w:rsid w:val="00BE70E0"/>
    <w:rsid w:val="00BF15D8"/>
    <w:rsid w:val="00BF1D61"/>
    <w:rsid w:val="00BF23D0"/>
    <w:rsid w:val="00BF7D11"/>
    <w:rsid w:val="00C0067E"/>
    <w:rsid w:val="00C00DB6"/>
    <w:rsid w:val="00C023B6"/>
    <w:rsid w:val="00C12BD5"/>
    <w:rsid w:val="00C166F6"/>
    <w:rsid w:val="00C16935"/>
    <w:rsid w:val="00C16A73"/>
    <w:rsid w:val="00C205F5"/>
    <w:rsid w:val="00C23A7C"/>
    <w:rsid w:val="00C25EA9"/>
    <w:rsid w:val="00C32CE8"/>
    <w:rsid w:val="00C332D2"/>
    <w:rsid w:val="00C367CC"/>
    <w:rsid w:val="00C36CBA"/>
    <w:rsid w:val="00C45099"/>
    <w:rsid w:val="00C47D8F"/>
    <w:rsid w:val="00C51423"/>
    <w:rsid w:val="00C53C8E"/>
    <w:rsid w:val="00C55DA7"/>
    <w:rsid w:val="00C57B18"/>
    <w:rsid w:val="00C63110"/>
    <w:rsid w:val="00C67920"/>
    <w:rsid w:val="00C679DD"/>
    <w:rsid w:val="00C72DC3"/>
    <w:rsid w:val="00C73B42"/>
    <w:rsid w:val="00C74F3E"/>
    <w:rsid w:val="00C830F6"/>
    <w:rsid w:val="00C903F7"/>
    <w:rsid w:val="00C91EDA"/>
    <w:rsid w:val="00C9566D"/>
    <w:rsid w:val="00C959BF"/>
    <w:rsid w:val="00C95EEA"/>
    <w:rsid w:val="00C97673"/>
    <w:rsid w:val="00CA0BB5"/>
    <w:rsid w:val="00CA3E5B"/>
    <w:rsid w:val="00CA3ECB"/>
    <w:rsid w:val="00CA4C20"/>
    <w:rsid w:val="00CB3462"/>
    <w:rsid w:val="00CB3ED5"/>
    <w:rsid w:val="00CB76F4"/>
    <w:rsid w:val="00CC5AC4"/>
    <w:rsid w:val="00CD18B5"/>
    <w:rsid w:val="00CD3E4D"/>
    <w:rsid w:val="00CE2306"/>
    <w:rsid w:val="00CE3046"/>
    <w:rsid w:val="00CE71E6"/>
    <w:rsid w:val="00CF38B5"/>
    <w:rsid w:val="00CF52EA"/>
    <w:rsid w:val="00CF60EF"/>
    <w:rsid w:val="00CF64BD"/>
    <w:rsid w:val="00D001A8"/>
    <w:rsid w:val="00D008C0"/>
    <w:rsid w:val="00D01578"/>
    <w:rsid w:val="00D11D42"/>
    <w:rsid w:val="00D15116"/>
    <w:rsid w:val="00D16ACB"/>
    <w:rsid w:val="00D30CB0"/>
    <w:rsid w:val="00D33875"/>
    <w:rsid w:val="00D37774"/>
    <w:rsid w:val="00D421F7"/>
    <w:rsid w:val="00D50A0F"/>
    <w:rsid w:val="00D54E65"/>
    <w:rsid w:val="00D63DD5"/>
    <w:rsid w:val="00D660BC"/>
    <w:rsid w:val="00D66CA9"/>
    <w:rsid w:val="00D71934"/>
    <w:rsid w:val="00D74EEA"/>
    <w:rsid w:val="00D80EC6"/>
    <w:rsid w:val="00D81AC9"/>
    <w:rsid w:val="00D825FC"/>
    <w:rsid w:val="00D90D12"/>
    <w:rsid w:val="00D91B49"/>
    <w:rsid w:val="00D96039"/>
    <w:rsid w:val="00D972EC"/>
    <w:rsid w:val="00DA0165"/>
    <w:rsid w:val="00DA0BDA"/>
    <w:rsid w:val="00DA0E85"/>
    <w:rsid w:val="00DA1514"/>
    <w:rsid w:val="00DB3B2E"/>
    <w:rsid w:val="00DB41AA"/>
    <w:rsid w:val="00DB7319"/>
    <w:rsid w:val="00DC6486"/>
    <w:rsid w:val="00DD3CB9"/>
    <w:rsid w:val="00DD4F42"/>
    <w:rsid w:val="00DE25F3"/>
    <w:rsid w:val="00DE4256"/>
    <w:rsid w:val="00DF1A58"/>
    <w:rsid w:val="00DF6735"/>
    <w:rsid w:val="00E00FD3"/>
    <w:rsid w:val="00E017B7"/>
    <w:rsid w:val="00E0240F"/>
    <w:rsid w:val="00E02C97"/>
    <w:rsid w:val="00E10BC6"/>
    <w:rsid w:val="00E14EA0"/>
    <w:rsid w:val="00E22F62"/>
    <w:rsid w:val="00E2346F"/>
    <w:rsid w:val="00E24440"/>
    <w:rsid w:val="00E25524"/>
    <w:rsid w:val="00E26F4A"/>
    <w:rsid w:val="00E27770"/>
    <w:rsid w:val="00E30C85"/>
    <w:rsid w:val="00E3340D"/>
    <w:rsid w:val="00E35484"/>
    <w:rsid w:val="00E41ACB"/>
    <w:rsid w:val="00E42055"/>
    <w:rsid w:val="00E431E4"/>
    <w:rsid w:val="00E43942"/>
    <w:rsid w:val="00E47838"/>
    <w:rsid w:val="00E521E6"/>
    <w:rsid w:val="00E53D0E"/>
    <w:rsid w:val="00E546B1"/>
    <w:rsid w:val="00E56991"/>
    <w:rsid w:val="00E5796C"/>
    <w:rsid w:val="00E61697"/>
    <w:rsid w:val="00E63F41"/>
    <w:rsid w:val="00E65AD1"/>
    <w:rsid w:val="00E675BC"/>
    <w:rsid w:val="00E70AF5"/>
    <w:rsid w:val="00E71066"/>
    <w:rsid w:val="00E73A0B"/>
    <w:rsid w:val="00E76ABF"/>
    <w:rsid w:val="00E7725C"/>
    <w:rsid w:val="00E81D3D"/>
    <w:rsid w:val="00E84E51"/>
    <w:rsid w:val="00E85490"/>
    <w:rsid w:val="00E9614D"/>
    <w:rsid w:val="00E96EB6"/>
    <w:rsid w:val="00EA14B2"/>
    <w:rsid w:val="00EA5034"/>
    <w:rsid w:val="00EB4B37"/>
    <w:rsid w:val="00EB78DA"/>
    <w:rsid w:val="00EC3879"/>
    <w:rsid w:val="00EC6DDF"/>
    <w:rsid w:val="00EC70B4"/>
    <w:rsid w:val="00ED16F7"/>
    <w:rsid w:val="00ED4754"/>
    <w:rsid w:val="00ED7EDB"/>
    <w:rsid w:val="00EE309B"/>
    <w:rsid w:val="00EE3876"/>
    <w:rsid w:val="00EE6948"/>
    <w:rsid w:val="00EE7F4B"/>
    <w:rsid w:val="00EF0408"/>
    <w:rsid w:val="00EF5699"/>
    <w:rsid w:val="00EF7597"/>
    <w:rsid w:val="00F01ADF"/>
    <w:rsid w:val="00F037C9"/>
    <w:rsid w:val="00F10F95"/>
    <w:rsid w:val="00F22016"/>
    <w:rsid w:val="00F2361C"/>
    <w:rsid w:val="00F25F7E"/>
    <w:rsid w:val="00F272E1"/>
    <w:rsid w:val="00F30443"/>
    <w:rsid w:val="00F35BBA"/>
    <w:rsid w:val="00F377A9"/>
    <w:rsid w:val="00F41757"/>
    <w:rsid w:val="00F434CC"/>
    <w:rsid w:val="00F44136"/>
    <w:rsid w:val="00F44DF0"/>
    <w:rsid w:val="00F467E6"/>
    <w:rsid w:val="00F52D45"/>
    <w:rsid w:val="00F534D1"/>
    <w:rsid w:val="00F61F13"/>
    <w:rsid w:val="00F6755F"/>
    <w:rsid w:val="00F71FEB"/>
    <w:rsid w:val="00F73CC3"/>
    <w:rsid w:val="00F75C46"/>
    <w:rsid w:val="00F801C0"/>
    <w:rsid w:val="00F8123C"/>
    <w:rsid w:val="00F821F4"/>
    <w:rsid w:val="00F833B4"/>
    <w:rsid w:val="00F83AA4"/>
    <w:rsid w:val="00F927EE"/>
    <w:rsid w:val="00F93E76"/>
    <w:rsid w:val="00F949B4"/>
    <w:rsid w:val="00FA0B77"/>
    <w:rsid w:val="00FA1F95"/>
    <w:rsid w:val="00FA423C"/>
    <w:rsid w:val="00FA660A"/>
    <w:rsid w:val="00FA7A9F"/>
    <w:rsid w:val="00FB18F5"/>
    <w:rsid w:val="00FB5E8A"/>
    <w:rsid w:val="00FB6802"/>
    <w:rsid w:val="00FC3F04"/>
    <w:rsid w:val="00FD5D8B"/>
    <w:rsid w:val="00FE2C0D"/>
    <w:rsid w:val="00FE5D20"/>
    <w:rsid w:val="00FF0ABF"/>
    <w:rsid w:val="00FF4A08"/>
    <w:rsid w:val="00FF5B68"/>
    <w:rsid w:val="00FF6CA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B61B"/>
  <w15:chartTrackingRefBased/>
  <w15:docId w15:val="{426F4F8B-9495-44C6-8727-90C8E4296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TW"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C65"/>
    <w:pPr>
      <w:spacing w:line="480" w:lineRule="auto"/>
    </w:pPr>
    <w:rPr>
      <w:rFonts w:ascii="Open Sans" w:hAnsi="Open Sans"/>
      <w:kern w:val="0"/>
      <w:sz w:val="24"/>
      <w:lang w:val="en-AU"/>
      <w14:ligatures w14:val="none"/>
    </w:rPr>
  </w:style>
  <w:style w:type="paragraph" w:styleId="Heading1">
    <w:name w:val="heading 1"/>
    <w:basedOn w:val="Normal"/>
    <w:next w:val="Normal"/>
    <w:link w:val="Heading1Char"/>
    <w:uiPriority w:val="9"/>
    <w:qFormat/>
    <w:rsid w:val="004659A6"/>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B32C65"/>
    <w:pPr>
      <w:keepNext/>
      <w:keepLines/>
      <w:spacing w:before="40" w:after="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F40"/>
    <w:pPr>
      <w:ind w:left="720"/>
      <w:contextualSpacing/>
    </w:pPr>
  </w:style>
  <w:style w:type="paragraph" w:styleId="Quote">
    <w:name w:val="Quote"/>
    <w:basedOn w:val="Normal"/>
    <w:next w:val="Normal"/>
    <w:link w:val="QuoteChar"/>
    <w:uiPriority w:val="29"/>
    <w:qFormat/>
    <w:rsid w:val="00260AAF"/>
    <w:pPr>
      <w:spacing w:before="200" w:line="240" w:lineRule="auto"/>
      <w:ind w:left="864" w:right="864"/>
    </w:pPr>
    <w:rPr>
      <w:iCs/>
    </w:rPr>
  </w:style>
  <w:style w:type="character" w:customStyle="1" w:styleId="QuoteChar">
    <w:name w:val="Quote Char"/>
    <w:basedOn w:val="DefaultParagraphFont"/>
    <w:link w:val="Quote"/>
    <w:uiPriority w:val="29"/>
    <w:rsid w:val="00260AAF"/>
    <w:rPr>
      <w:rFonts w:ascii="Open Sans" w:hAnsi="Open Sans"/>
      <w:iCs/>
      <w:kern w:val="0"/>
      <w:sz w:val="24"/>
      <w:lang w:val="en-AU"/>
      <w14:ligatures w14:val="none"/>
    </w:rPr>
  </w:style>
  <w:style w:type="paragraph" w:styleId="FootnoteText">
    <w:name w:val="footnote text"/>
    <w:aliases w:val="Char Char"/>
    <w:basedOn w:val="Normal"/>
    <w:link w:val="FootnoteTextChar"/>
    <w:uiPriority w:val="99"/>
    <w:unhideWhenUsed/>
    <w:rsid w:val="008D10CA"/>
    <w:pPr>
      <w:spacing w:before="240" w:after="240" w:line="240" w:lineRule="auto"/>
    </w:pPr>
    <w:rPr>
      <w:sz w:val="20"/>
      <w:szCs w:val="20"/>
    </w:rPr>
  </w:style>
  <w:style w:type="character" w:customStyle="1" w:styleId="FootnoteTextChar">
    <w:name w:val="Footnote Text Char"/>
    <w:aliases w:val="Char Char Char"/>
    <w:basedOn w:val="DefaultParagraphFont"/>
    <w:link w:val="FootnoteText"/>
    <w:uiPriority w:val="99"/>
    <w:rsid w:val="008D10CA"/>
    <w:rPr>
      <w:rFonts w:ascii="Open Sans" w:hAnsi="Open Sans"/>
      <w:kern w:val="0"/>
      <w:sz w:val="20"/>
      <w:szCs w:val="20"/>
      <w:lang w:val="en-AU"/>
      <w14:ligatures w14:val="none"/>
    </w:rPr>
  </w:style>
  <w:style w:type="character" w:styleId="FootnoteReference">
    <w:name w:val="footnote reference"/>
    <w:basedOn w:val="DefaultParagraphFont"/>
    <w:uiPriority w:val="99"/>
    <w:unhideWhenUsed/>
    <w:rsid w:val="008A2E09"/>
    <w:rPr>
      <w:vertAlign w:val="superscript"/>
    </w:rPr>
  </w:style>
  <w:style w:type="paragraph" w:customStyle="1" w:styleId="BlockQuotation">
    <w:name w:val="Block Quotation"/>
    <w:basedOn w:val="Normal"/>
    <w:link w:val="BlockQuotationChar"/>
    <w:qFormat/>
    <w:rsid w:val="00440A34"/>
    <w:pPr>
      <w:spacing w:before="120" w:after="240" w:line="240" w:lineRule="auto"/>
      <w:ind w:left="720"/>
    </w:pPr>
    <w:rPr>
      <w:rFonts w:eastAsia="Times New Roman" w:cs="Times New Roman"/>
      <w:szCs w:val="24"/>
      <w:lang w:eastAsia="en-US"/>
    </w:rPr>
  </w:style>
  <w:style w:type="character" w:customStyle="1" w:styleId="BlockQuotationChar">
    <w:name w:val="Block Quotation Char"/>
    <w:basedOn w:val="DefaultParagraphFont"/>
    <w:link w:val="BlockQuotation"/>
    <w:rsid w:val="00440A34"/>
    <w:rPr>
      <w:rFonts w:ascii="Open Sans" w:eastAsia="Times New Roman" w:hAnsi="Open Sans" w:cs="Times New Roman"/>
      <w:kern w:val="0"/>
      <w:sz w:val="24"/>
      <w:szCs w:val="24"/>
      <w:lang w:val="en-AU" w:eastAsia="en-US"/>
      <w14:ligatures w14:val="none"/>
    </w:rPr>
  </w:style>
  <w:style w:type="paragraph" w:styleId="Header">
    <w:name w:val="header"/>
    <w:basedOn w:val="Normal"/>
    <w:link w:val="HeaderChar"/>
    <w:uiPriority w:val="99"/>
    <w:unhideWhenUsed/>
    <w:rsid w:val="00A720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207B"/>
    <w:rPr>
      <w:rFonts w:ascii="Open Sans" w:hAnsi="Open Sans"/>
      <w:kern w:val="0"/>
      <w:sz w:val="24"/>
      <w:lang w:val="en-AU"/>
      <w14:ligatures w14:val="none"/>
    </w:rPr>
  </w:style>
  <w:style w:type="paragraph" w:styleId="Footer">
    <w:name w:val="footer"/>
    <w:basedOn w:val="Normal"/>
    <w:link w:val="FooterChar"/>
    <w:uiPriority w:val="99"/>
    <w:unhideWhenUsed/>
    <w:rsid w:val="00A720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207B"/>
    <w:rPr>
      <w:rFonts w:ascii="Open Sans" w:hAnsi="Open Sans"/>
      <w:kern w:val="0"/>
      <w:sz w:val="24"/>
      <w:lang w:val="en-AU"/>
      <w14:ligatures w14:val="none"/>
    </w:rPr>
  </w:style>
  <w:style w:type="character" w:styleId="PlaceholderText">
    <w:name w:val="Placeholder Text"/>
    <w:basedOn w:val="DefaultParagraphFont"/>
    <w:uiPriority w:val="99"/>
    <w:semiHidden/>
    <w:rsid w:val="00CB3462"/>
    <w:rPr>
      <w:color w:val="808080"/>
    </w:rPr>
  </w:style>
  <w:style w:type="character" w:customStyle="1" w:styleId="Heading2Char">
    <w:name w:val="Heading 2 Char"/>
    <w:basedOn w:val="DefaultParagraphFont"/>
    <w:link w:val="Heading2"/>
    <w:uiPriority w:val="9"/>
    <w:rsid w:val="00B32C65"/>
    <w:rPr>
      <w:rFonts w:ascii="Open Sans" w:eastAsiaTheme="majorEastAsia" w:hAnsi="Open Sans" w:cstheme="majorBidi"/>
      <w:b/>
      <w:kern w:val="0"/>
      <w:sz w:val="24"/>
      <w:szCs w:val="26"/>
      <w:lang w:val="en-AU"/>
      <w14:ligatures w14:val="none"/>
    </w:rPr>
  </w:style>
  <w:style w:type="character" w:customStyle="1" w:styleId="Heading1Char">
    <w:name w:val="Heading 1 Char"/>
    <w:basedOn w:val="DefaultParagraphFont"/>
    <w:link w:val="Heading1"/>
    <w:uiPriority w:val="9"/>
    <w:rsid w:val="004659A6"/>
    <w:rPr>
      <w:rFonts w:ascii="Open Sans" w:eastAsiaTheme="majorEastAsia" w:hAnsi="Open Sans" w:cstheme="majorBidi"/>
      <w:b/>
      <w:kern w:val="0"/>
      <w:sz w:val="24"/>
      <w:szCs w:val="32"/>
      <w:lang w:val="en-AU"/>
      <w14:ligatures w14:val="none"/>
    </w:rPr>
  </w:style>
  <w:style w:type="paragraph" w:styleId="Bibliography">
    <w:name w:val="Bibliography"/>
    <w:basedOn w:val="Normal"/>
    <w:next w:val="Normal"/>
    <w:uiPriority w:val="37"/>
    <w:unhideWhenUsed/>
    <w:rsid w:val="00DF6735"/>
    <w:pPr>
      <w:spacing w:after="0" w:line="240" w:lineRule="auto"/>
      <w:ind w:left="720" w:hanging="720"/>
    </w:pPr>
  </w:style>
  <w:style w:type="character" w:styleId="CommentReference">
    <w:name w:val="annotation reference"/>
    <w:basedOn w:val="DefaultParagraphFont"/>
    <w:uiPriority w:val="99"/>
    <w:semiHidden/>
    <w:unhideWhenUsed/>
    <w:rsid w:val="00C9566D"/>
    <w:rPr>
      <w:sz w:val="16"/>
      <w:szCs w:val="16"/>
    </w:rPr>
  </w:style>
  <w:style w:type="paragraph" w:styleId="CommentText">
    <w:name w:val="annotation text"/>
    <w:basedOn w:val="Normal"/>
    <w:link w:val="CommentTextChar"/>
    <w:uiPriority w:val="99"/>
    <w:unhideWhenUsed/>
    <w:rsid w:val="00C9566D"/>
    <w:pPr>
      <w:spacing w:line="240" w:lineRule="auto"/>
    </w:pPr>
    <w:rPr>
      <w:sz w:val="20"/>
      <w:szCs w:val="20"/>
    </w:rPr>
  </w:style>
  <w:style w:type="character" w:customStyle="1" w:styleId="CommentTextChar">
    <w:name w:val="Comment Text Char"/>
    <w:basedOn w:val="DefaultParagraphFont"/>
    <w:link w:val="CommentText"/>
    <w:uiPriority w:val="99"/>
    <w:rsid w:val="00C9566D"/>
    <w:rPr>
      <w:rFonts w:ascii="Open Sans" w:hAnsi="Open Sans"/>
      <w:kern w:val="0"/>
      <w:sz w:val="20"/>
      <w:szCs w:val="20"/>
      <w:lang w:val="en-AU"/>
      <w14:ligatures w14:val="none"/>
    </w:rPr>
  </w:style>
  <w:style w:type="paragraph" w:styleId="CommentSubject">
    <w:name w:val="annotation subject"/>
    <w:basedOn w:val="CommentText"/>
    <w:next w:val="CommentText"/>
    <w:link w:val="CommentSubjectChar"/>
    <w:uiPriority w:val="99"/>
    <w:semiHidden/>
    <w:unhideWhenUsed/>
    <w:rsid w:val="00C9566D"/>
    <w:rPr>
      <w:b/>
      <w:bCs/>
    </w:rPr>
  </w:style>
  <w:style w:type="character" w:customStyle="1" w:styleId="CommentSubjectChar">
    <w:name w:val="Comment Subject Char"/>
    <w:basedOn w:val="CommentTextChar"/>
    <w:link w:val="CommentSubject"/>
    <w:uiPriority w:val="99"/>
    <w:semiHidden/>
    <w:rsid w:val="00C9566D"/>
    <w:rPr>
      <w:rFonts w:ascii="Open Sans" w:hAnsi="Open Sans"/>
      <w:b/>
      <w:bCs/>
      <w:kern w:val="0"/>
      <w:sz w:val="20"/>
      <w:szCs w:val="20"/>
      <w:lang w:val="en-AU"/>
      <w14:ligatures w14:val="none"/>
    </w:rPr>
  </w:style>
  <w:style w:type="character" w:styleId="Hyperlink">
    <w:name w:val="Hyperlink"/>
    <w:basedOn w:val="DefaultParagraphFont"/>
    <w:uiPriority w:val="99"/>
    <w:unhideWhenUsed/>
    <w:rsid w:val="003F0772"/>
    <w:rPr>
      <w:color w:val="0563C1" w:themeColor="hyperlink"/>
      <w:u w:val="single"/>
    </w:rPr>
  </w:style>
  <w:style w:type="character" w:styleId="UnresolvedMention">
    <w:name w:val="Unresolved Mention"/>
    <w:basedOn w:val="DefaultParagraphFont"/>
    <w:uiPriority w:val="99"/>
    <w:semiHidden/>
    <w:unhideWhenUsed/>
    <w:rsid w:val="003F0772"/>
    <w:rPr>
      <w:color w:val="605E5C"/>
      <w:shd w:val="clear" w:color="auto" w:fill="E1DFDD"/>
    </w:rPr>
  </w:style>
  <w:style w:type="character" w:styleId="EndnoteReference">
    <w:name w:val="endnote reference"/>
    <w:basedOn w:val="DefaultParagraphFont"/>
    <w:uiPriority w:val="99"/>
    <w:semiHidden/>
    <w:unhideWhenUsed/>
    <w:rsid w:val="00B31E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xd@st-andrews.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22</Pages>
  <Words>4583</Words>
  <Characters>26128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Douglas</dc:creator>
  <cp:keywords/>
  <dc:description/>
  <cp:lastModifiedBy>Alexander Douglas</cp:lastModifiedBy>
  <cp:revision>9</cp:revision>
  <dcterms:created xsi:type="dcterms:W3CDTF">2024-04-17T10:39:00Z</dcterms:created>
  <dcterms:modified xsi:type="dcterms:W3CDTF">2024-04-17T10:46:00Z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id="wbGT5Ilq"/&gt;&lt;style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