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715B8A" w14:textId="77777777" w:rsidR="003C5870" w:rsidRPr="004006F3" w:rsidRDefault="003C5870" w:rsidP="004006F3">
      <w:pPr>
        <w:spacing w:line="276" w:lineRule="auto"/>
        <w:jc w:val="both"/>
        <w:rPr>
          <w:rFonts w:ascii="Times New Roman" w:hAnsi="Times New Roman" w:cs="Times New Roman"/>
        </w:rPr>
      </w:pPr>
    </w:p>
    <w:p w14:paraId="78B50E86" w14:textId="195E4150" w:rsidR="0037271A" w:rsidRPr="004006F3" w:rsidRDefault="0037271A" w:rsidP="004006F3">
      <w:pPr>
        <w:spacing w:line="276" w:lineRule="auto"/>
        <w:jc w:val="center"/>
        <w:rPr>
          <w:rFonts w:ascii="Times New Roman" w:hAnsi="Times New Roman" w:cs="Times New Roman"/>
        </w:rPr>
      </w:pPr>
      <w:r w:rsidRPr="004006F3">
        <w:rPr>
          <w:rFonts w:ascii="Times New Roman" w:hAnsi="Times New Roman" w:cs="Times New Roman"/>
        </w:rPr>
        <w:t xml:space="preserve">On Alexander Douglas’s </w:t>
      </w:r>
      <w:r w:rsidRPr="004006F3">
        <w:rPr>
          <w:rFonts w:ascii="Times New Roman" w:hAnsi="Times New Roman" w:cs="Times New Roman"/>
          <w:i/>
          <w:iCs/>
        </w:rPr>
        <w:t xml:space="preserve">The Philosophy of Hope: Beatitude in Spinoza </w:t>
      </w:r>
      <w:r w:rsidRPr="004006F3">
        <w:rPr>
          <w:rFonts w:ascii="Times New Roman" w:hAnsi="Times New Roman" w:cs="Times New Roman"/>
        </w:rPr>
        <w:t xml:space="preserve">(for </w:t>
      </w:r>
      <w:r w:rsidRPr="004006F3">
        <w:rPr>
          <w:rFonts w:ascii="Times New Roman" w:hAnsi="Times New Roman" w:cs="Times New Roman"/>
          <w:i/>
          <w:iCs/>
        </w:rPr>
        <w:t xml:space="preserve">Res </w:t>
      </w:r>
      <w:proofErr w:type="spellStart"/>
      <w:r w:rsidRPr="004006F3">
        <w:rPr>
          <w:rFonts w:ascii="Times New Roman" w:hAnsi="Times New Roman" w:cs="Times New Roman"/>
          <w:i/>
          <w:iCs/>
        </w:rPr>
        <w:t>Philosophica</w:t>
      </w:r>
      <w:proofErr w:type="spellEnd"/>
      <w:r w:rsidRPr="004006F3">
        <w:rPr>
          <w:rFonts w:ascii="Times New Roman" w:hAnsi="Times New Roman" w:cs="Times New Roman"/>
        </w:rPr>
        <w:t>)</w:t>
      </w:r>
    </w:p>
    <w:p w14:paraId="76DD5609" w14:textId="0D2207B0" w:rsidR="0037271A" w:rsidRPr="004006F3" w:rsidRDefault="0037271A" w:rsidP="004006F3">
      <w:pPr>
        <w:spacing w:line="276" w:lineRule="auto"/>
        <w:jc w:val="center"/>
        <w:rPr>
          <w:rFonts w:ascii="Times New Roman" w:hAnsi="Times New Roman" w:cs="Times New Roman"/>
        </w:rPr>
      </w:pPr>
      <w:r w:rsidRPr="004006F3">
        <w:rPr>
          <w:rFonts w:ascii="Times New Roman" w:hAnsi="Times New Roman" w:cs="Times New Roman"/>
        </w:rPr>
        <w:t>Kristin Primus</w:t>
      </w:r>
    </w:p>
    <w:p w14:paraId="4194FE44" w14:textId="77777777" w:rsidR="0037271A" w:rsidRPr="004006F3" w:rsidRDefault="0037271A" w:rsidP="004006F3">
      <w:pPr>
        <w:spacing w:line="276" w:lineRule="auto"/>
        <w:jc w:val="both"/>
        <w:rPr>
          <w:rFonts w:ascii="Times New Roman" w:hAnsi="Times New Roman" w:cs="Times New Roman"/>
        </w:rPr>
      </w:pPr>
    </w:p>
    <w:p w14:paraId="318315F5" w14:textId="1E8082FF" w:rsidR="000743B2" w:rsidRPr="004006F3" w:rsidRDefault="008102BD" w:rsidP="004006F3">
      <w:pPr>
        <w:spacing w:line="276" w:lineRule="auto"/>
        <w:jc w:val="both"/>
        <w:rPr>
          <w:rFonts w:ascii="Times New Roman" w:hAnsi="Times New Roman" w:cs="Times New Roman"/>
        </w:rPr>
      </w:pPr>
      <w:r w:rsidRPr="004006F3">
        <w:rPr>
          <w:rFonts w:ascii="Times New Roman" w:hAnsi="Times New Roman" w:cs="Times New Roman"/>
        </w:rPr>
        <w:t xml:space="preserve">For Spinoza, </w:t>
      </w:r>
      <w:r w:rsidR="00FA54FB" w:rsidRPr="004006F3">
        <w:rPr>
          <w:rFonts w:ascii="Times New Roman" w:hAnsi="Times New Roman" w:cs="Times New Roman"/>
        </w:rPr>
        <w:t>the actual essence of</w:t>
      </w:r>
      <w:r w:rsidR="003B0D8E" w:rsidRPr="004006F3">
        <w:rPr>
          <w:rFonts w:ascii="Times New Roman" w:hAnsi="Times New Roman" w:cs="Times New Roman"/>
        </w:rPr>
        <w:t xml:space="preserve"> a human being—indeed,</w:t>
      </w:r>
      <w:r w:rsidR="00FA54FB" w:rsidRPr="004006F3">
        <w:rPr>
          <w:rFonts w:ascii="Times New Roman" w:hAnsi="Times New Roman" w:cs="Times New Roman"/>
        </w:rPr>
        <w:t xml:space="preserve"> </w:t>
      </w:r>
      <w:proofErr w:type="spellStart"/>
      <w:r w:rsidR="00612A3E" w:rsidRPr="004006F3">
        <w:rPr>
          <w:rFonts w:ascii="Times New Roman" w:hAnsi="Times New Roman" w:cs="Times New Roman"/>
        </w:rPr>
        <w:t>a</w:t>
      </w:r>
      <w:r w:rsidR="0006670C" w:rsidRPr="004006F3">
        <w:rPr>
          <w:rFonts w:ascii="Times New Roman" w:hAnsi="Times New Roman" w:cs="Times New Roman"/>
        </w:rPr>
        <w:t>ny thing</w:t>
      </w:r>
      <w:proofErr w:type="spellEnd"/>
      <w:r w:rsidR="003B0D8E" w:rsidRPr="004006F3">
        <w:rPr>
          <w:rFonts w:ascii="Times New Roman" w:hAnsi="Times New Roman" w:cs="Times New Roman"/>
        </w:rPr>
        <w:t>—</w:t>
      </w:r>
      <w:r w:rsidR="00FA54FB" w:rsidRPr="004006F3">
        <w:rPr>
          <w:rFonts w:ascii="Times New Roman" w:hAnsi="Times New Roman" w:cs="Times New Roman"/>
        </w:rPr>
        <w:t>is</w:t>
      </w:r>
      <w:r w:rsidR="00612A3E" w:rsidRPr="004006F3">
        <w:rPr>
          <w:rFonts w:ascii="Times New Roman" w:hAnsi="Times New Roman" w:cs="Times New Roman"/>
        </w:rPr>
        <w:t xml:space="preserve"> </w:t>
      </w:r>
      <w:r w:rsidR="001D2CEC" w:rsidRPr="004006F3">
        <w:rPr>
          <w:rFonts w:ascii="Times New Roman" w:hAnsi="Times New Roman" w:cs="Times New Roman"/>
        </w:rPr>
        <w:t xml:space="preserve">their </w:t>
      </w:r>
      <w:r w:rsidR="00FA54FB" w:rsidRPr="004006F3">
        <w:rPr>
          <w:rFonts w:ascii="Times New Roman" w:hAnsi="Times New Roman" w:cs="Times New Roman"/>
        </w:rPr>
        <w:t xml:space="preserve">striving </w:t>
      </w:r>
      <w:r w:rsidRPr="004006F3">
        <w:rPr>
          <w:rFonts w:ascii="Times New Roman" w:hAnsi="Times New Roman" w:cs="Times New Roman"/>
        </w:rPr>
        <w:t xml:space="preserve">to persevere in </w:t>
      </w:r>
      <w:r w:rsidR="003B0D8E" w:rsidRPr="004006F3">
        <w:rPr>
          <w:rFonts w:ascii="Times New Roman" w:hAnsi="Times New Roman" w:cs="Times New Roman"/>
        </w:rPr>
        <w:t>their</w:t>
      </w:r>
      <w:r w:rsidRPr="004006F3">
        <w:rPr>
          <w:rFonts w:ascii="Times New Roman" w:hAnsi="Times New Roman" w:cs="Times New Roman"/>
        </w:rPr>
        <w:t xml:space="preserve"> </w:t>
      </w:r>
      <w:r w:rsidR="00C9039B" w:rsidRPr="004006F3">
        <w:rPr>
          <w:rFonts w:ascii="Times New Roman" w:hAnsi="Times New Roman" w:cs="Times New Roman"/>
        </w:rPr>
        <w:t xml:space="preserve">own </w:t>
      </w:r>
      <w:r w:rsidRPr="004006F3">
        <w:rPr>
          <w:rFonts w:ascii="Times New Roman" w:hAnsi="Times New Roman" w:cs="Times New Roman"/>
        </w:rPr>
        <w:t>being (E3p6</w:t>
      </w:r>
      <w:r w:rsidR="00FA54FB" w:rsidRPr="004006F3">
        <w:rPr>
          <w:rFonts w:ascii="Times New Roman" w:hAnsi="Times New Roman" w:cs="Times New Roman"/>
        </w:rPr>
        <w:t>-7</w:t>
      </w:r>
      <w:r w:rsidR="00211392" w:rsidRPr="004006F3">
        <w:rPr>
          <w:rFonts w:ascii="Times New Roman" w:hAnsi="Times New Roman" w:cs="Times New Roman"/>
        </w:rPr>
        <w:t>)</w:t>
      </w:r>
      <w:r w:rsidR="003B0D8E" w:rsidRPr="004006F3">
        <w:rPr>
          <w:rFonts w:ascii="Times New Roman" w:hAnsi="Times New Roman" w:cs="Times New Roman"/>
        </w:rPr>
        <w:t xml:space="preserve">; </w:t>
      </w:r>
      <w:r w:rsidR="000E53FB" w:rsidRPr="004006F3">
        <w:rPr>
          <w:rFonts w:ascii="Times New Roman" w:hAnsi="Times New Roman" w:cs="Times New Roman"/>
        </w:rPr>
        <w:t xml:space="preserve">desire </w:t>
      </w:r>
      <w:r w:rsidR="003B0D8E" w:rsidRPr="004006F3">
        <w:rPr>
          <w:rFonts w:ascii="Times New Roman" w:hAnsi="Times New Roman" w:cs="Times New Roman"/>
        </w:rPr>
        <w:t xml:space="preserve">is the </w:t>
      </w:r>
      <w:r w:rsidR="000E53FB" w:rsidRPr="004006F3">
        <w:rPr>
          <w:rFonts w:ascii="Times New Roman" w:hAnsi="Times New Roman" w:cs="Times New Roman"/>
          <w:i/>
          <w:iCs/>
        </w:rPr>
        <w:t xml:space="preserve">consciousness </w:t>
      </w:r>
      <w:r w:rsidR="000E53FB" w:rsidRPr="004006F3">
        <w:rPr>
          <w:rFonts w:ascii="Times New Roman" w:hAnsi="Times New Roman" w:cs="Times New Roman"/>
        </w:rPr>
        <w:t>of</w:t>
      </w:r>
      <w:r w:rsidR="003B0D8E" w:rsidRPr="004006F3">
        <w:rPr>
          <w:rFonts w:ascii="Times New Roman" w:hAnsi="Times New Roman" w:cs="Times New Roman"/>
        </w:rPr>
        <w:t xml:space="preserve"> </w:t>
      </w:r>
      <w:r w:rsidR="000E53FB" w:rsidRPr="004006F3">
        <w:rPr>
          <w:rFonts w:ascii="Times New Roman" w:hAnsi="Times New Roman" w:cs="Times New Roman"/>
        </w:rPr>
        <w:t>striving (E3p9s).</w:t>
      </w:r>
      <w:r w:rsidR="00483401" w:rsidRPr="004006F3">
        <w:rPr>
          <w:rFonts w:ascii="Times New Roman" w:hAnsi="Times New Roman" w:cs="Times New Roman"/>
        </w:rPr>
        <w:t xml:space="preserve"> </w:t>
      </w:r>
      <w:r w:rsidR="00210D20" w:rsidRPr="004006F3">
        <w:rPr>
          <w:rFonts w:ascii="Times New Roman" w:hAnsi="Times New Roman" w:cs="Times New Roman"/>
        </w:rPr>
        <w:t xml:space="preserve">As Douglas explains, </w:t>
      </w:r>
      <w:r w:rsidR="00390A09" w:rsidRPr="004006F3">
        <w:rPr>
          <w:rFonts w:ascii="Times New Roman" w:hAnsi="Times New Roman" w:cs="Times New Roman"/>
        </w:rPr>
        <w:t xml:space="preserve">this </w:t>
      </w:r>
      <w:r w:rsidR="00963F78" w:rsidRPr="004006F3">
        <w:rPr>
          <w:rFonts w:ascii="Times New Roman" w:hAnsi="Times New Roman" w:cs="Times New Roman"/>
        </w:rPr>
        <w:t xml:space="preserve">“metaphysical desire” is not </w:t>
      </w:r>
      <w:r w:rsidR="000743B2" w:rsidRPr="004006F3">
        <w:rPr>
          <w:rFonts w:ascii="Times New Roman" w:hAnsi="Times New Roman" w:cs="Times New Roman"/>
        </w:rPr>
        <w:t>merely</w:t>
      </w:r>
      <w:r w:rsidR="00963F78" w:rsidRPr="004006F3">
        <w:rPr>
          <w:rFonts w:ascii="Times New Roman" w:hAnsi="Times New Roman" w:cs="Times New Roman"/>
        </w:rPr>
        <w:t xml:space="preserve"> a desire that something of what I am no</w:t>
      </w:r>
      <w:r w:rsidR="00390A09" w:rsidRPr="004006F3">
        <w:rPr>
          <w:rFonts w:ascii="Times New Roman" w:hAnsi="Times New Roman" w:cs="Times New Roman"/>
        </w:rPr>
        <w:t>w holds on for a bit longer</w:t>
      </w:r>
      <w:r w:rsidR="00963F78" w:rsidRPr="004006F3">
        <w:rPr>
          <w:rFonts w:ascii="Times New Roman" w:hAnsi="Times New Roman" w:cs="Times New Roman"/>
        </w:rPr>
        <w:t>;</w:t>
      </w:r>
      <w:r w:rsidR="00390A09" w:rsidRPr="004006F3">
        <w:rPr>
          <w:rFonts w:ascii="Times New Roman" w:hAnsi="Times New Roman" w:cs="Times New Roman"/>
        </w:rPr>
        <w:t xml:space="preserve"> in consciously </w:t>
      </w:r>
      <w:r w:rsidR="000743B2" w:rsidRPr="004006F3">
        <w:rPr>
          <w:rFonts w:ascii="Times New Roman" w:hAnsi="Times New Roman" w:cs="Times New Roman"/>
        </w:rPr>
        <w:t>seeking</w:t>
      </w:r>
      <w:r w:rsidR="00390A09" w:rsidRPr="004006F3">
        <w:rPr>
          <w:rFonts w:ascii="Times New Roman" w:hAnsi="Times New Roman" w:cs="Times New Roman"/>
        </w:rPr>
        <w:t xml:space="preserve"> my own being, I have </w:t>
      </w:r>
      <w:r w:rsidR="00210D20" w:rsidRPr="004006F3">
        <w:rPr>
          <w:rFonts w:ascii="Times New Roman" w:hAnsi="Times New Roman" w:cs="Times New Roman"/>
        </w:rPr>
        <w:t xml:space="preserve">a more </w:t>
      </w:r>
      <w:r w:rsidR="00EE4871" w:rsidRPr="004006F3">
        <w:rPr>
          <w:rFonts w:ascii="Times New Roman" w:hAnsi="Times New Roman" w:cs="Times New Roman"/>
        </w:rPr>
        <w:t xml:space="preserve">defined sense </w:t>
      </w:r>
      <w:r w:rsidR="00210D20" w:rsidRPr="004006F3">
        <w:rPr>
          <w:rFonts w:ascii="Times New Roman" w:hAnsi="Times New Roman" w:cs="Times New Roman"/>
        </w:rPr>
        <w:t>of what it is that I’m</w:t>
      </w:r>
      <w:r w:rsidR="00A330ED" w:rsidRPr="004006F3">
        <w:rPr>
          <w:rFonts w:ascii="Times New Roman" w:hAnsi="Times New Roman" w:cs="Times New Roman"/>
        </w:rPr>
        <w:t xml:space="preserve"> </w:t>
      </w:r>
      <w:r w:rsidR="000743B2" w:rsidRPr="004006F3">
        <w:rPr>
          <w:rFonts w:ascii="Times New Roman" w:hAnsi="Times New Roman" w:cs="Times New Roman"/>
        </w:rPr>
        <w:t>after</w:t>
      </w:r>
      <w:r w:rsidR="00A330ED" w:rsidRPr="004006F3">
        <w:rPr>
          <w:rFonts w:ascii="Times New Roman" w:hAnsi="Times New Roman" w:cs="Times New Roman"/>
        </w:rPr>
        <w:t xml:space="preserve">: I have </w:t>
      </w:r>
      <w:r w:rsidR="00210D20" w:rsidRPr="004006F3">
        <w:rPr>
          <w:rFonts w:ascii="Times New Roman" w:hAnsi="Times New Roman" w:cs="Times New Roman"/>
        </w:rPr>
        <w:t>an idea of what expressing my own true essence would look like</w:t>
      </w:r>
      <w:r w:rsidR="00A330ED" w:rsidRPr="004006F3">
        <w:rPr>
          <w:rFonts w:ascii="Times New Roman" w:hAnsi="Times New Roman" w:cs="Times New Roman"/>
        </w:rPr>
        <w:t xml:space="preserve">, and I take this idea as an exemplar. </w:t>
      </w:r>
    </w:p>
    <w:p w14:paraId="2FBFC1FE" w14:textId="77777777" w:rsidR="00A330ED" w:rsidRPr="004006F3" w:rsidRDefault="00A330ED" w:rsidP="004006F3">
      <w:pPr>
        <w:spacing w:line="276" w:lineRule="auto"/>
        <w:jc w:val="both"/>
        <w:rPr>
          <w:rFonts w:ascii="Times New Roman" w:hAnsi="Times New Roman" w:cs="Times New Roman"/>
        </w:rPr>
      </w:pPr>
    </w:p>
    <w:p w14:paraId="07083FD9" w14:textId="2B7B5A0E" w:rsidR="007649B5" w:rsidRPr="004006F3" w:rsidRDefault="007D5F40" w:rsidP="004006F3">
      <w:pPr>
        <w:spacing w:line="276" w:lineRule="auto"/>
        <w:jc w:val="both"/>
        <w:rPr>
          <w:rFonts w:ascii="Times New Roman" w:hAnsi="Times New Roman" w:cs="Times New Roman"/>
        </w:rPr>
      </w:pPr>
      <w:r w:rsidRPr="004006F3">
        <w:rPr>
          <w:rFonts w:ascii="Times New Roman" w:hAnsi="Times New Roman" w:cs="Times New Roman"/>
        </w:rPr>
        <w:t xml:space="preserve">Yet </w:t>
      </w:r>
      <w:r w:rsidR="007964DA" w:rsidRPr="004006F3">
        <w:rPr>
          <w:rFonts w:ascii="Times New Roman" w:hAnsi="Times New Roman" w:cs="Times New Roman"/>
        </w:rPr>
        <w:t>we</w:t>
      </w:r>
      <w:r w:rsidR="00533118" w:rsidRPr="004006F3">
        <w:rPr>
          <w:rFonts w:ascii="Times New Roman" w:hAnsi="Times New Roman" w:cs="Times New Roman"/>
        </w:rPr>
        <w:t xml:space="preserve"> are not born certain of what we </w:t>
      </w:r>
      <w:r w:rsidR="00086EE7" w:rsidRPr="004006F3">
        <w:rPr>
          <w:rFonts w:ascii="Times New Roman" w:hAnsi="Times New Roman" w:cs="Times New Roman"/>
        </w:rPr>
        <w:t xml:space="preserve">want </w:t>
      </w:r>
      <w:r w:rsidR="00533118" w:rsidRPr="004006F3">
        <w:rPr>
          <w:rFonts w:ascii="Times New Roman" w:hAnsi="Times New Roman" w:cs="Times New Roman"/>
        </w:rPr>
        <w:t>to be</w:t>
      </w:r>
      <w:r w:rsidR="007C2957" w:rsidRPr="004006F3">
        <w:rPr>
          <w:rFonts w:ascii="Times New Roman" w:hAnsi="Times New Roman" w:cs="Times New Roman"/>
        </w:rPr>
        <w:t>.</w:t>
      </w:r>
      <w:r w:rsidR="003D59A7" w:rsidRPr="004006F3">
        <w:rPr>
          <w:rFonts w:ascii="Times New Roman" w:hAnsi="Times New Roman" w:cs="Times New Roman"/>
        </w:rPr>
        <w:t xml:space="preserve"> </w:t>
      </w:r>
      <w:r w:rsidR="007C2957" w:rsidRPr="004006F3">
        <w:rPr>
          <w:rFonts w:ascii="Times New Roman" w:hAnsi="Times New Roman" w:cs="Times New Roman"/>
        </w:rPr>
        <w:t>W</w:t>
      </w:r>
      <w:r w:rsidR="003D59A7" w:rsidRPr="004006F3">
        <w:rPr>
          <w:rFonts w:ascii="Times New Roman" w:hAnsi="Times New Roman" w:cs="Times New Roman"/>
        </w:rPr>
        <w:t xml:space="preserve">e </w:t>
      </w:r>
      <w:r w:rsidRPr="004006F3">
        <w:rPr>
          <w:rFonts w:ascii="Times New Roman" w:hAnsi="Times New Roman" w:cs="Times New Roman"/>
        </w:rPr>
        <w:t>can’t exempt ourselves from metaphysical desire,</w:t>
      </w:r>
      <w:r w:rsidR="007C2957" w:rsidRPr="004006F3">
        <w:rPr>
          <w:rFonts w:ascii="Times New Roman" w:hAnsi="Times New Roman" w:cs="Times New Roman"/>
        </w:rPr>
        <w:t xml:space="preserve"> so</w:t>
      </w:r>
      <w:r w:rsidRPr="004006F3">
        <w:rPr>
          <w:rFonts w:ascii="Times New Roman" w:hAnsi="Times New Roman" w:cs="Times New Roman"/>
        </w:rPr>
        <w:t xml:space="preserve"> </w:t>
      </w:r>
      <w:r w:rsidR="003D59A7" w:rsidRPr="004006F3">
        <w:rPr>
          <w:rFonts w:ascii="Times New Roman" w:hAnsi="Times New Roman" w:cs="Times New Roman"/>
        </w:rPr>
        <w:t xml:space="preserve">this uncertainty about our own being leads us to </w:t>
      </w:r>
      <w:r w:rsidR="001A2DF3" w:rsidRPr="004006F3">
        <w:rPr>
          <w:rFonts w:ascii="Times New Roman" w:hAnsi="Times New Roman" w:cs="Times New Roman"/>
        </w:rPr>
        <w:t xml:space="preserve">look to others, </w:t>
      </w:r>
      <w:r w:rsidR="003D59A7" w:rsidRPr="004006F3">
        <w:rPr>
          <w:rFonts w:ascii="Times New Roman" w:hAnsi="Times New Roman" w:cs="Times New Roman"/>
        </w:rPr>
        <w:t>cast</w:t>
      </w:r>
      <w:r w:rsidR="001A2DF3" w:rsidRPr="004006F3">
        <w:rPr>
          <w:rFonts w:ascii="Times New Roman" w:hAnsi="Times New Roman" w:cs="Times New Roman"/>
        </w:rPr>
        <w:t>ing</w:t>
      </w:r>
      <w:r w:rsidR="003D59A7" w:rsidRPr="004006F3">
        <w:rPr>
          <w:rFonts w:ascii="Times New Roman" w:hAnsi="Times New Roman" w:cs="Times New Roman"/>
        </w:rPr>
        <w:t xml:space="preserve"> about for external models we can adopt for ourselves</w:t>
      </w:r>
      <w:r w:rsidR="00323E00" w:rsidRPr="004006F3">
        <w:rPr>
          <w:rFonts w:ascii="Times New Roman" w:hAnsi="Times New Roman" w:cs="Times New Roman"/>
        </w:rPr>
        <w:t xml:space="preserve">. </w:t>
      </w:r>
      <w:r w:rsidR="00086EE7" w:rsidRPr="004006F3">
        <w:rPr>
          <w:rFonts w:ascii="Times New Roman" w:hAnsi="Times New Roman" w:cs="Times New Roman"/>
        </w:rPr>
        <w:t>Whatever</w:t>
      </w:r>
      <w:r w:rsidR="003D59A7" w:rsidRPr="004006F3">
        <w:rPr>
          <w:rFonts w:ascii="Times New Roman" w:hAnsi="Times New Roman" w:cs="Times New Roman"/>
        </w:rPr>
        <w:t xml:space="preserve"> </w:t>
      </w:r>
      <w:r w:rsidR="00323E00" w:rsidRPr="004006F3">
        <w:rPr>
          <w:rFonts w:ascii="Times New Roman" w:hAnsi="Times New Roman" w:cs="Times New Roman"/>
        </w:rPr>
        <w:t xml:space="preserve">metaphysical security </w:t>
      </w:r>
      <w:r w:rsidR="00086EE7" w:rsidRPr="004006F3">
        <w:rPr>
          <w:rFonts w:ascii="Times New Roman" w:hAnsi="Times New Roman" w:cs="Times New Roman"/>
        </w:rPr>
        <w:t xml:space="preserve">these exemplars bring, </w:t>
      </w:r>
      <w:r w:rsidR="00551ABF" w:rsidRPr="004006F3">
        <w:rPr>
          <w:rFonts w:ascii="Times New Roman" w:hAnsi="Times New Roman" w:cs="Times New Roman"/>
        </w:rPr>
        <w:t xml:space="preserve">however, </w:t>
      </w:r>
      <w:r w:rsidR="00086EE7" w:rsidRPr="004006F3">
        <w:rPr>
          <w:rFonts w:ascii="Times New Roman" w:hAnsi="Times New Roman" w:cs="Times New Roman"/>
        </w:rPr>
        <w:t xml:space="preserve">it is </w:t>
      </w:r>
      <w:r w:rsidR="00551ABF" w:rsidRPr="004006F3">
        <w:rPr>
          <w:rFonts w:ascii="Times New Roman" w:hAnsi="Times New Roman" w:cs="Times New Roman"/>
        </w:rPr>
        <w:t>tenuous</w:t>
      </w:r>
      <w:r w:rsidR="002C3F64" w:rsidRPr="004006F3">
        <w:rPr>
          <w:rFonts w:ascii="Times New Roman" w:hAnsi="Times New Roman" w:cs="Times New Roman"/>
        </w:rPr>
        <w:t xml:space="preserve">. </w:t>
      </w:r>
      <w:r w:rsidR="00483401" w:rsidRPr="004006F3">
        <w:rPr>
          <w:rFonts w:ascii="Times New Roman" w:hAnsi="Times New Roman" w:cs="Times New Roman"/>
        </w:rPr>
        <w:t xml:space="preserve">As Douglas puts it, the </w:t>
      </w:r>
      <w:r w:rsidR="00DC6983" w:rsidRPr="004006F3">
        <w:rPr>
          <w:rFonts w:ascii="Times New Roman" w:hAnsi="Times New Roman" w:cs="Times New Roman"/>
        </w:rPr>
        <w:t>exemplar</w:t>
      </w:r>
      <w:r w:rsidR="008F6EB8" w:rsidRPr="004006F3">
        <w:rPr>
          <w:rFonts w:ascii="Times New Roman" w:hAnsi="Times New Roman" w:cs="Times New Roman"/>
        </w:rPr>
        <w:t xml:space="preserve"> ends up </w:t>
      </w:r>
      <w:r w:rsidR="00DC6983" w:rsidRPr="004006F3">
        <w:rPr>
          <w:rFonts w:ascii="Times New Roman" w:hAnsi="Times New Roman" w:cs="Times New Roman"/>
        </w:rPr>
        <w:t>“as an object of both emulation and hatred</w:t>
      </w:r>
      <w:r w:rsidR="008F6EB8" w:rsidRPr="004006F3">
        <w:rPr>
          <w:rFonts w:ascii="Times New Roman" w:hAnsi="Times New Roman" w:cs="Times New Roman"/>
        </w:rPr>
        <w:t>,” and thus “</w:t>
      </w:r>
      <w:r w:rsidR="00DC6983" w:rsidRPr="004006F3">
        <w:rPr>
          <w:rFonts w:ascii="Times New Roman" w:hAnsi="Times New Roman" w:cs="Times New Roman"/>
        </w:rPr>
        <w:t>gives us contradictory instructions, to be both like it and contrary to it</w:t>
      </w:r>
      <w:r w:rsidR="00483401" w:rsidRPr="004006F3">
        <w:rPr>
          <w:rFonts w:ascii="Times New Roman" w:hAnsi="Times New Roman" w:cs="Times New Roman"/>
        </w:rPr>
        <w:t>.</w:t>
      </w:r>
      <w:r w:rsidR="00CB34F6" w:rsidRPr="004006F3">
        <w:rPr>
          <w:rFonts w:ascii="Times New Roman" w:hAnsi="Times New Roman" w:cs="Times New Roman"/>
        </w:rPr>
        <w:t>” The result?</w:t>
      </w:r>
      <w:r w:rsidR="00DC6983" w:rsidRPr="004006F3">
        <w:rPr>
          <w:rFonts w:ascii="Times New Roman" w:hAnsi="Times New Roman" w:cs="Times New Roman"/>
        </w:rPr>
        <w:t xml:space="preserve"> </w:t>
      </w:r>
      <w:r w:rsidR="00CB34F6" w:rsidRPr="004006F3">
        <w:rPr>
          <w:rFonts w:ascii="Times New Roman" w:hAnsi="Times New Roman" w:cs="Times New Roman"/>
        </w:rPr>
        <w:t>“</w:t>
      </w:r>
      <w:r w:rsidR="00DC6983" w:rsidRPr="004006F3">
        <w:rPr>
          <w:rFonts w:ascii="Times New Roman" w:hAnsi="Times New Roman" w:cs="Times New Roman"/>
        </w:rPr>
        <w:t>We end up more confused about our being</w:t>
      </w:r>
      <w:r w:rsidR="00CB34F6" w:rsidRPr="004006F3">
        <w:rPr>
          <w:rFonts w:ascii="Times New Roman" w:hAnsi="Times New Roman" w:cs="Times New Roman"/>
        </w:rPr>
        <w:t>.</w:t>
      </w:r>
      <w:r w:rsidR="00DC6983" w:rsidRPr="004006F3">
        <w:rPr>
          <w:rFonts w:ascii="Times New Roman" w:hAnsi="Times New Roman" w:cs="Times New Roman"/>
        </w:rPr>
        <w:t xml:space="preserve">” (40) </w:t>
      </w:r>
    </w:p>
    <w:p w14:paraId="4C0F2BAD" w14:textId="77777777" w:rsidR="007649B5" w:rsidRPr="004006F3" w:rsidRDefault="007649B5" w:rsidP="004006F3">
      <w:pPr>
        <w:spacing w:line="276" w:lineRule="auto"/>
        <w:jc w:val="both"/>
        <w:rPr>
          <w:rFonts w:ascii="Times New Roman" w:hAnsi="Times New Roman" w:cs="Times New Roman"/>
        </w:rPr>
      </w:pPr>
    </w:p>
    <w:p w14:paraId="4F055880" w14:textId="3021E65C" w:rsidR="006814BE" w:rsidRPr="004006F3" w:rsidRDefault="003944E2" w:rsidP="004006F3">
      <w:pPr>
        <w:spacing w:line="276" w:lineRule="auto"/>
        <w:jc w:val="both"/>
        <w:rPr>
          <w:rFonts w:ascii="Times New Roman" w:hAnsi="Times New Roman" w:cs="Times New Roman"/>
          <w:color w:val="000000"/>
          <w:kern w:val="0"/>
        </w:rPr>
      </w:pPr>
      <w:r w:rsidRPr="004006F3">
        <w:rPr>
          <w:rFonts w:ascii="Times New Roman" w:hAnsi="Times New Roman" w:cs="Times New Roman"/>
          <w:color w:val="000000"/>
          <w:kern w:val="0"/>
        </w:rPr>
        <w:t xml:space="preserve">If we take as an exemplar </w:t>
      </w:r>
      <w:r w:rsidR="00202332" w:rsidRPr="004006F3">
        <w:rPr>
          <w:rFonts w:ascii="Times New Roman" w:hAnsi="Times New Roman" w:cs="Times New Roman"/>
          <w:color w:val="000000"/>
          <w:kern w:val="0"/>
        </w:rPr>
        <w:t xml:space="preserve">an abstract model that has been precisely constructed with an eye to </w:t>
      </w:r>
      <w:r w:rsidR="006360EE" w:rsidRPr="004006F3">
        <w:rPr>
          <w:rFonts w:ascii="Times New Roman" w:hAnsi="Times New Roman" w:cs="Times New Roman"/>
          <w:color w:val="000000"/>
          <w:kern w:val="0"/>
        </w:rPr>
        <w:t>the psychological pitfalls attending emulation</w:t>
      </w:r>
      <w:r w:rsidR="00202332" w:rsidRPr="004006F3">
        <w:rPr>
          <w:rFonts w:ascii="Times New Roman" w:hAnsi="Times New Roman" w:cs="Times New Roman"/>
          <w:color w:val="000000"/>
          <w:kern w:val="0"/>
        </w:rPr>
        <w:t xml:space="preserve">—what Douglas calls a “Model Agent” (which is referred to in Part IV of the </w:t>
      </w:r>
      <w:r w:rsidR="00202332" w:rsidRPr="004006F3">
        <w:rPr>
          <w:rFonts w:ascii="Times New Roman" w:hAnsi="Times New Roman" w:cs="Times New Roman"/>
          <w:i/>
          <w:iCs/>
          <w:color w:val="000000"/>
          <w:kern w:val="0"/>
        </w:rPr>
        <w:t xml:space="preserve">Ethics </w:t>
      </w:r>
      <w:r w:rsidR="00202332" w:rsidRPr="004006F3">
        <w:rPr>
          <w:rFonts w:ascii="Times New Roman" w:hAnsi="Times New Roman" w:cs="Times New Roman"/>
          <w:color w:val="000000"/>
          <w:kern w:val="0"/>
        </w:rPr>
        <w:t>a</w:t>
      </w:r>
      <w:r w:rsidR="004101BE" w:rsidRPr="004006F3">
        <w:rPr>
          <w:rFonts w:ascii="Times New Roman" w:hAnsi="Times New Roman" w:cs="Times New Roman"/>
          <w:color w:val="000000"/>
          <w:kern w:val="0"/>
        </w:rPr>
        <w:t>s, e.g.,</w:t>
      </w:r>
      <w:r w:rsidR="009301DA" w:rsidRPr="004006F3">
        <w:rPr>
          <w:rFonts w:ascii="Times New Roman" w:hAnsi="Times New Roman" w:cs="Times New Roman"/>
          <w:color w:val="000000"/>
          <w:kern w:val="0"/>
        </w:rPr>
        <w:t xml:space="preserve"> </w:t>
      </w:r>
      <w:r w:rsidR="00202332" w:rsidRPr="004006F3">
        <w:rPr>
          <w:rFonts w:ascii="Times New Roman" w:hAnsi="Times New Roman" w:cs="Times New Roman"/>
          <w:color w:val="000000"/>
          <w:kern w:val="0"/>
        </w:rPr>
        <w:t xml:space="preserve">the “free person”)—then </w:t>
      </w:r>
      <w:r w:rsidR="00A757C2" w:rsidRPr="004006F3">
        <w:rPr>
          <w:rFonts w:ascii="Times New Roman" w:hAnsi="Times New Roman" w:cs="Times New Roman"/>
          <w:color w:val="000000"/>
          <w:kern w:val="0"/>
        </w:rPr>
        <w:t xml:space="preserve">we can avoid </w:t>
      </w:r>
      <w:r w:rsidRPr="004006F3">
        <w:rPr>
          <w:rFonts w:ascii="Times New Roman" w:hAnsi="Times New Roman" w:cs="Times New Roman"/>
          <w:color w:val="000000"/>
          <w:kern w:val="0"/>
        </w:rPr>
        <w:t>the messy cycles of admiration and rivalry that arise when our exemplars are other actual, striving human beings</w:t>
      </w:r>
      <w:r w:rsidR="00202332" w:rsidRPr="004006F3">
        <w:rPr>
          <w:rFonts w:ascii="Times New Roman" w:hAnsi="Times New Roman" w:cs="Times New Roman"/>
          <w:color w:val="000000"/>
          <w:kern w:val="0"/>
        </w:rPr>
        <w:t xml:space="preserve">. But </w:t>
      </w:r>
      <w:r w:rsidR="00291C48" w:rsidRPr="004006F3">
        <w:rPr>
          <w:rFonts w:ascii="Times New Roman" w:hAnsi="Times New Roman" w:cs="Times New Roman"/>
          <w:color w:val="000000"/>
          <w:kern w:val="0"/>
        </w:rPr>
        <w:t xml:space="preserve">there is still no guarantee that we will be </w:t>
      </w:r>
      <w:r w:rsidR="003F397A" w:rsidRPr="004006F3">
        <w:rPr>
          <w:rFonts w:ascii="Times New Roman" w:hAnsi="Times New Roman" w:cs="Times New Roman"/>
          <w:color w:val="000000"/>
          <w:kern w:val="0"/>
        </w:rPr>
        <w:t>able to rest</w:t>
      </w:r>
      <w:r w:rsidR="00374B1B" w:rsidRPr="004006F3">
        <w:rPr>
          <w:rFonts w:ascii="Times New Roman" w:hAnsi="Times New Roman" w:cs="Times New Roman"/>
          <w:color w:val="000000"/>
          <w:kern w:val="0"/>
        </w:rPr>
        <w:t xml:space="preserve">, satisfied </w:t>
      </w:r>
      <w:r w:rsidR="00291C48" w:rsidRPr="004006F3">
        <w:rPr>
          <w:rFonts w:ascii="Times New Roman" w:hAnsi="Times New Roman" w:cs="Times New Roman"/>
          <w:color w:val="000000"/>
          <w:kern w:val="0"/>
        </w:rPr>
        <w:t xml:space="preserve">with </w:t>
      </w:r>
      <w:r w:rsidR="003F397A" w:rsidRPr="004006F3">
        <w:rPr>
          <w:rFonts w:ascii="Times New Roman" w:hAnsi="Times New Roman" w:cs="Times New Roman"/>
          <w:color w:val="000000"/>
          <w:kern w:val="0"/>
        </w:rPr>
        <w:t>what we have become</w:t>
      </w:r>
      <w:r w:rsidR="00291C48" w:rsidRPr="004006F3">
        <w:rPr>
          <w:rFonts w:ascii="Times New Roman" w:hAnsi="Times New Roman" w:cs="Times New Roman"/>
          <w:color w:val="000000"/>
          <w:kern w:val="0"/>
        </w:rPr>
        <w:t xml:space="preserve"> by emulating this model</w:t>
      </w:r>
      <w:r w:rsidR="00374B1B" w:rsidRPr="004006F3">
        <w:rPr>
          <w:rFonts w:ascii="Times New Roman" w:hAnsi="Times New Roman" w:cs="Times New Roman"/>
          <w:color w:val="000000"/>
          <w:kern w:val="0"/>
        </w:rPr>
        <w:t xml:space="preserve">. As finite, striving things, we </w:t>
      </w:r>
      <w:r w:rsidR="008978E1" w:rsidRPr="004006F3">
        <w:rPr>
          <w:rFonts w:ascii="Times New Roman" w:hAnsi="Times New Roman" w:cs="Times New Roman"/>
          <w:color w:val="000000"/>
          <w:kern w:val="0"/>
        </w:rPr>
        <w:t xml:space="preserve">are always affected by other finite, striving things and </w:t>
      </w:r>
      <w:r w:rsidR="00374B1B" w:rsidRPr="004006F3">
        <w:rPr>
          <w:rFonts w:ascii="Times New Roman" w:hAnsi="Times New Roman" w:cs="Times New Roman"/>
          <w:color w:val="000000"/>
          <w:kern w:val="0"/>
        </w:rPr>
        <w:t>cannot wrest ourselves out of t</w:t>
      </w:r>
      <w:r w:rsidR="008978E1" w:rsidRPr="004006F3">
        <w:rPr>
          <w:rFonts w:ascii="Times New Roman" w:hAnsi="Times New Roman" w:cs="Times New Roman"/>
          <w:color w:val="000000"/>
          <w:kern w:val="0"/>
        </w:rPr>
        <w:t xml:space="preserve">hat causal nexus. </w:t>
      </w:r>
      <w:r w:rsidR="008F6EB8" w:rsidRPr="004006F3">
        <w:rPr>
          <w:rFonts w:ascii="Times New Roman" w:hAnsi="Times New Roman" w:cs="Times New Roman"/>
          <w:color w:val="000000"/>
          <w:kern w:val="0"/>
        </w:rPr>
        <w:t>So, e</w:t>
      </w:r>
      <w:r w:rsidR="008978E1" w:rsidRPr="004006F3">
        <w:rPr>
          <w:rFonts w:ascii="Times New Roman" w:hAnsi="Times New Roman" w:cs="Times New Roman"/>
          <w:color w:val="000000"/>
          <w:kern w:val="0"/>
        </w:rPr>
        <w:t xml:space="preserve">ven if we have </w:t>
      </w:r>
      <w:r w:rsidR="00791E0F" w:rsidRPr="004006F3">
        <w:rPr>
          <w:rFonts w:ascii="Times New Roman" w:hAnsi="Times New Roman" w:cs="Times New Roman"/>
          <w:color w:val="000000"/>
          <w:kern w:val="0"/>
        </w:rPr>
        <w:t>succeeded in</w:t>
      </w:r>
      <w:r w:rsidR="008978E1" w:rsidRPr="004006F3">
        <w:rPr>
          <w:rFonts w:ascii="Times New Roman" w:hAnsi="Times New Roman" w:cs="Times New Roman"/>
          <w:color w:val="000000"/>
          <w:kern w:val="0"/>
        </w:rPr>
        <w:t xml:space="preserve"> conform</w:t>
      </w:r>
      <w:r w:rsidR="00791E0F" w:rsidRPr="004006F3">
        <w:rPr>
          <w:rFonts w:ascii="Times New Roman" w:hAnsi="Times New Roman" w:cs="Times New Roman"/>
          <w:color w:val="000000"/>
          <w:kern w:val="0"/>
        </w:rPr>
        <w:t>ing</w:t>
      </w:r>
      <w:r w:rsidR="008978E1" w:rsidRPr="004006F3">
        <w:rPr>
          <w:rFonts w:ascii="Times New Roman" w:hAnsi="Times New Roman" w:cs="Times New Roman"/>
          <w:color w:val="000000"/>
          <w:kern w:val="0"/>
        </w:rPr>
        <w:t xml:space="preserve"> perfectly to the exemplar, our satisfaction with our being is invariably temporary, since whatever we have</w:t>
      </w:r>
      <w:r w:rsidR="00791E0F" w:rsidRPr="004006F3">
        <w:rPr>
          <w:rFonts w:ascii="Times New Roman" w:hAnsi="Times New Roman" w:cs="Times New Roman"/>
          <w:color w:val="000000"/>
          <w:kern w:val="0"/>
        </w:rPr>
        <w:t xml:space="preserve"> managed to</w:t>
      </w:r>
      <w:r w:rsidR="008978E1" w:rsidRPr="004006F3">
        <w:rPr>
          <w:rFonts w:ascii="Times New Roman" w:hAnsi="Times New Roman" w:cs="Times New Roman"/>
          <w:color w:val="000000"/>
          <w:kern w:val="0"/>
        </w:rPr>
        <w:t xml:space="preserve"> become, we won’t stay that way for long.</w:t>
      </w:r>
      <w:r w:rsidR="00EE4871" w:rsidRPr="004006F3">
        <w:rPr>
          <w:rFonts w:ascii="Times New Roman" w:hAnsi="Times New Roman" w:cs="Times New Roman"/>
          <w:color w:val="000000"/>
          <w:kern w:val="0"/>
        </w:rPr>
        <w:t xml:space="preserve"> </w:t>
      </w:r>
      <w:r w:rsidR="004101BE" w:rsidRPr="004006F3">
        <w:rPr>
          <w:rFonts w:ascii="Times New Roman" w:hAnsi="Times New Roman" w:cs="Times New Roman"/>
          <w:color w:val="000000"/>
          <w:kern w:val="0"/>
        </w:rPr>
        <w:t xml:space="preserve">We haven’t not yet found a </w:t>
      </w:r>
      <w:r w:rsidR="008978E1" w:rsidRPr="004006F3">
        <w:rPr>
          <w:rFonts w:ascii="Times New Roman" w:hAnsi="Times New Roman" w:cs="Times New Roman"/>
          <w:color w:val="000000"/>
          <w:kern w:val="0"/>
        </w:rPr>
        <w:t>“forever home”</w:t>
      </w:r>
      <w:r w:rsidR="004101BE" w:rsidRPr="004006F3">
        <w:rPr>
          <w:rFonts w:ascii="Times New Roman" w:hAnsi="Times New Roman" w:cs="Times New Roman"/>
          <w:color w:val="000000"/>
          <w:kern w:val="0"/>
        </w:rPr>
        <w:t xml:space="preserve"> for our souls,</w:t>
      </w:r>
      <w:r w:rsidR="008978E1" w:rsidRPr="004006F3">
        <w:rPr>
          <w:rFonts w:ascii="Times New Roman" w:hAnsi="Times New Roman" w:cs="Times New Roman"/>
          <w:color w:val="000000"/>
          <w:kern w:val="0"/>
        </w:rPr>
        <w:t xml:space="preserve"> </w:t>
      </w:r>
      <w:r w:rsidR="004101BE" w:rsidRPr="004006F3">
        <w:rPr>
          <w:rFonts w:ascii="Times New Roman" w:hAnsi="Times New Roman" w:cs="Times New Roman"/>
          <w:color w:val="000000"/>
          <w:kern w:val="0"/>
        </w:rPr>
        <w:t xml:space="preserve">not yet passed </w:t>
      </w:r>
      <w:r w:rsidR="008978E1" w:rsidRPr="004006F3">
        <w:rPr>
          <w:rFonts w:ascii="Times New Roman" w:hAnsi="Times New Roman" w:cs="Times New Roman"/>
          <w:color w:val="000000"/>
          <w:kern w:val="0"/>
        </w:rPr>
        <w:t xml:space="preserve">“beyond the hope for improvement and fear of transition” (57). </w:t>
      </w:r>
    </w:p>
    <w:p w14:paraId="0FEBAE59" w14:textId="3BE0A4C8" w:rsidR="00791E0F" w:rsidRPr="004006F3" w:rsidRDefault="00791E0F" w:rsidP="004006F3">
      <w:pPr>
        <w:spacing w:line="276" w:lineRule="auto"/>
        <w:jc w:val="both"/>
        <w:rPr>
          <w:rFonts w:ascii="Times New Roman" w:hAnsi="Times New Roman" w:cs="Times New Roman"/>
          <w:color w:val="000000"/>
          <w:kern w:val="0"/>
        </w:rPr>
      </w:pPr>
    </w:p>
    <w:p w14:paraId="28998B4D" w14:textId="373B7BCB" w:rsidR="009023A0" w:rsidRPr="004006F3" w:rsidRDefault="008F6EB8" w:rsidP="004006F3">
      <w:pPr>
        <w:spacing w:line="276" w:lineRule="auto"/>
        <w:jc w:val="both"/>
        <w:rPr>
          <w:rFonts w:ascii="Times New Roman" w:hAnsi="Times New Roman" w:cs="Times New Roman"/>
          <w:color w:val="000000"/>
          <w:kern w:val="0"/>
        </w:rPr>
      </w:pPr>
      <w:r w:rsidRPr="004006F3">
        <w:rPr>
          <w:rFonts w:ascii="Times New Roman" w:hAnsi="Times New Roman" w:cs="Times New Roman"/>
          <w:color w:val="000000"/>
          <w:kern w:val="0"/>
        </w:rPr>
        <w:t>I</w:t>
      </w:r>
      <w:r w:rsidR="00656C70" w:rsidRPr="004006F3">
        <w:rPr>
          <w:rFonts w:ascii="Times New Roman" w:hAnsi="Times New Roman" w:cs="Times New Roman"/>
          <w:color w:val="000000"/>
          <w:kern w:val="0"/>
        </w:rPr>
        <w:t xml:space="preserve">n what follows, I’ll focus on </w:t>
      </w:r>
      <w:r w:rsidR="00D00475" w:rsidRPr="004006F3">
        <w:rPr>
          <w:rFonts w:ascii="Times New Roman" w:hAnsi="Times New Roman" w:cs="Times New Roman"/>
          <w:color w:val="000000"/>
          <w:kern w:val="0"/>
        </w:rPr>
        <w:t>the next</w:t>
      </w:r>
      <w:r w:rsidR="004101BE" w:rsidRPr="004006F3">
        <w:rPr>
          <w:rFonts w:ascii="Times New Roman" w:hAnsi="Times New Roman" w:cs="Times New Roman"/>
          <w:color w:val="000000"/>
          <w:kern w:val="0"/>
        </w:rPr>
        <w:t xml:space="preserve"> </w:t>
      </w:r>
      <w:r w:rsidR="00522034" w:rsidRPr="004006F3">
        <w:rPr>
          <w:rFonts w:ascii="Times New Roman" w:hAnsi="Times New Roman" w:cs="Times New Roman"/>
          <w:color w:val="000000"/>
          <w:kern w:val="0"/>
        </w:rPr>
        <w:t>pivotal</w:t>
      </w:r>
      <w:r w:rsidRPr="004006F3">
        <w:rPr>
          <w:rFonts w:ascii="Times New Roman" w:hAnsi="Times New Roman" w:cs="Times New Roman"/>
          <w:color w:val="000000"/>
          <w:kern w:val="0"/>
        </w:rPr>
        <w:t xml:space="preserve"> stage of Douglas’s interpretation. </w:t>
      </w:r>
      <w:r w:rsidR="00E85E8E" w:rsidRPr="004006F3">
        <w:rPr>
          <w:rFonts w:ascii="Times New Roman" w:hAnsi="Times New Roman" w:cs="Times New Roman"/>
          <w:color w:val="000000"/>
          <w:kern w:val="0"/>
        </w:rPr>
        <w:t>For Douglas, t</w:t>
      </w:r>
      <w:r w:rsidR="00522034" w:rsidRPr="004006F3">
        <w:rPr>
          <w:rFonts w:ascii="Times New Roman" w:hAnsi="Times New Roman" w:cs="Times New Roman"/>
          <w:color w:val="000000"/>
          <w:kern w:val="0"/>
        </w:rPr>
        <w:t xml:space="preserve">he key to </w:t>
      </w:r>
      <w:proofErr w:type="spellStart"/>
      <w:r w:rsidR="00522034" w:rsidRPr="004006F3">
        <w:rPr>
          <w:rFonts w:ascii="Times New Roman" w:hAnsi="Times New Roman" w:cs="Times New Roman"/>
          <w:color w:val="000000"/>
          <w:kern w:val="0"/>
        </w:rPr>
        <w:t>Spinozan</w:t>
      </w:r>
      <w:proofErr w:type="spellEnd"/>
      <w:r w:rsidR="00522034" w:rsidRPr="004006F3">
        <w:rPr>
          <w:rFonts w:ascii="Times New Roman" w:hAnsi="Times New Roman" w:cs="Times New Roman"/>
          <w:color w:val="000000"/>
          <w:kern w:val="0"/>
        </w:rPr>
        <w:t xml:space="preserve"> beatitude is to take </w:t>
      </w:r>
      <w:r w:rsidR="00522034" w:rsidRPr="004006F3">
        <w:rPr>
          <w:rFonts w:ascii="Times New Roman" w:hAnsi="Times New Roman" w:cs="Times New Roman"/>
          <w:i/>
          <w:iCs/>
          <w:color w:val="000000"/>
          <w:kern w:val="0"/>
        </w:rPr>
        <w:t xml:space="preserve">God </w:t>
      </w:r>
      <w:r w:rsidR="00522034" w:rsidRPr="004006F3">
        <w:rPr>
          <w:rFonts w:ascii="Times New Roman" w:hAnsi="Times New Roman" w:cs="Times New Roman"/>
          <w:color w:val="000000"/>
          <w:kern w:val="0"/>
        </w:rPr>
        <w:t>as your exemplar, where God</w:t>
      </w:r>
      <w:r w:rsidR="00D70D82" w:rsidRPr="004006F3">
        <w:rPr>
          <w:rFonts w:ascii="Times New Roman" w:hAnsi="Times New Roman" w:cs="Times New Roman"/>
          <w:color w:val="000000"/>
          <w:kern w:val="0"/>
        </w:rPr>
        <w:t>’s essence is</w:t>
      </w:r>
      <w:r w:rsidR="00522034" w:rsidRPr="004006F3">
        <w:rPr>
          <w:rFonts w:ascii="Times New Roman" w:hAnsi="Times New Roman" w:cs="Times New Roman"/>
          <w:color w:val="000000"/>
          <w:kern w:val="0"/>
        </w:rPr>
        <w:t xml:space="preserve"> what Douglas dubs “</w:t>
      </w:r>
      <w:proofErr w:type="spellStart"/>
      <w:r w:rsidR="00522034" w:rsidRPr="004006F3">
        <w:rPr>
          <w:rFonts w:ascii="Times New Roman" w:hAnsi="Times New Roman" w:cs="Times New Roman"/>
          <w:color w:val="000000"/>
          <w:kern w:val="0"/>
        </w:rPr>
        <w:t>superdeterminate</w:t>
      </w:r>
      <w:proofErr w:type="spellEnd"/>
      <w:r w:rsidR="00522034" w:rsidRPr="004006F3">
        <w:rPr>
          <w:rFonts w:ascii="Times New Roman" w:hAnsi="Times New Roman" w:cs="Times New Roman"/>
          <w:color w:val="000000"/>
          <w:kern w:val="0"/>
        </w:rPr>
        <w:t xml:space="preserve">”: God’s nature </w:t>
      </w:r>
      <w:r w:rsidR="005B7AD9" w:rsidRPr="004006F3">
        <w:rPr>
          <w:rFonts w:ascii="Times New Roman" w:hAnsi="Times New Roman" w:cs="Times New Roman"/>
          <w:color w:val="000000"/>
          <w:kern w:val="0"/>
        </w:rPr>
        <w:t xml:space="preserve">is not indeterminate, but rather </w:t>
      </w:r>
      <w:r w:rsidR="00522034" w:rsidRPr="004006F3">
        <w:rPr>
          <w:rFonts w:ascii="Times New Roman" w:hAnsi="Times New Roman" w:cs="Times New Roman"/>
          <w:color w:val="000000"/>
          <w:kern w:val="0"/>
        </w:rPr>
        <w:t xml:space="preserve">has every possible determinate nature. </w:t>
      </w:r>
      <w:r w:rsidR="00D70D82" w:rsidRPr="004006F3">
        <w:rPr>
          <w:rFonts w:ascii="Times New Roman" w:hAnsi="Times New Roman" w:cs="Times New Roman"/>
          <w:color w:val="000000"/>
          <w:kern w:val="0"/>
        </w:rPr>
        <w:t>I</w:t>
      </w:r>
      <w:r w:rsidR="005B7AD9" w:rsidRPr="004006F3">
        <w:rPr>
          <w:rFonts w:ascii="Times New Roman" w:hAnsi="Times New Roman" w:cs="Times New Roman"/>
          <w:color w:val="000000"/>
          <w:kern w:val="0"/>
        </w:rPr>
        <w:t xml:space="preserve">nsofar as I take myself to be a human being, </w:t>
      </w:r>
      <w:r w:rsidR="00D70D82" w:rsidRPr="004006F3">
        <w:rPr>
          <w:rFonts w:ascii="Times New Roman" w:hAnsi="Times New Roman" w:cs="Times New Roman"/>
          <w:color w:val="000000"/>
          <w:kern w:val="0"/>
        </w:rPr>
        <w:t xml:space="preserve">I cannot </w:t>
      </w:r>
      <w:r w:rsidR="00522034" w:rsidRPr="004006F3">
        <w:rPr>
          <w:rFonts w:ascii="Times New Roman" w:hAnsi="Times New Roman" w:cs="Times New Roman"/>
          <w:color w:val="000000"/>
          <w:kern w:val="0"/>
        </w:rPr>
        <w:t xml:space="preserve">strive to </w:t>
      </w:r>
      <w:proofErr w:type="gramStart"/>
      <w:r w:rsidR="00522034" w:rsidRPr="004006F3">
        <w:rPr>
          <w:rFonts w:ascii="Times New Roman" w:hAnsi="Times New Roman" w:cs="Times New Roman"/>
          <w:color w:val="000000"/>
          <w:kern w:val="0"/>
        </w:rPr>
        <w:t xml:space="preserve">actually </w:t>
      </w:r>
      <w:r w:rsidR="005B7AD9" w:rsidRPr="004006F3">
        <w:rPr>
          <w:rFonts w:ascii="Times New Roman" w:hAnsi="Times New Roman" w:cs="Times New Roman"/>
          <w:color w:val="000000"/>
          <w:kern w:val="0"/>
        </w:rPr>
        <w:t>be</w:t>
      </w:r>
      <w:proofErr w:type="gramEnd"/>
      <w:r w:rsidR="005B7AD9" w:rsidRPr="004006F3">
        <w:rPr>
          <w:rFonts w:ascii="Times New Roman" w:hAnsi="Times New Roman" w:cs="Times New Roman"/>
          <w:color w:val="000000"/>
          <w:kern w:val="0"/>
        </w:rPr>
        <w:t xml:space="preserve"> all </w:t>
      </w:r>
      <w:r w:rsidR="00522034" w:rsidRPr="004006F3">
        <w:rPr>
          <w:rFonts w:ascii="Times New Roman" w:hAnsi="Times New Roman" w:cs="Times New Roman"/>
          <w:color w:val="000000"/>
          <w:kern w:val="0"/>
        </w:rPr>
        <w:t>possible ways of being determinate</w:t>
      </w:r>
      <w:r w:rsidR="00E85E8E" w:rsidRPr="004006F3">
        <w:rPr>
          <w:rFonts w:ascii="Times New Roman" w:hAnsi="Times New Roman" w:cs="Times New Roman"/>
          <w:color w:val="000000"/>
          <w:kern w:val="0"/>
        </w:rPr>
        <w:t xml:space="preserve">, since </w:t>
      </w:r>
      <w:r w:rsidR="005B7AD9" w:rsidRPr="004006F3">
        <w:rPr>
          <w:rFonts w:ascii="Times New Roman" w:hAnsi="Times New Roman" w:cs="Times New Roman"/>
          <w:color w:val="000000"/>
          <w:kern w:val="0"/>
        </w:rPr>
        <w:t>some possible ways of being determinate preclude the human way of being determinate. But</w:t>
      </w:r>
      <w:r w:rsidR="004101BE" w:rsidRPr="004006F3">
        <w:rPr>
          <w:rFonts w:ascii="Times New Roman" w:hAnsi="Times New Roman" w:cs="Times New Roman"/>
          <w:color w:val="000000"/>
          <w:kern w:val="0"/>
        </w:rPr>
        <w:t xml:space="preserve"> here’s the key insight:</w:t>
      </w:r>
      <w:r w:rsidR="005B7AD9" w:rsidRPr="004006F3">
        <w:rPr>
          <w:rFonts w:ascii="Times New Roman" w:hAnsi="Times New Roman" w:cs="Times New Roman"/>
          <w:color w:val="000000"/>
          <w:kern w:val="0"/>
        </w:rPr>
        <w:t xml:space="preserve"> I need not take myself to be a human being—or indeed, anything specific—at all</w:t>
      </w:r>
      <w:r w:rsidR="004101BE" w:rsidRPr="004006F3">
        <w:rPr>
          <w:rFonts w:ascii="Times New Roman" w:hAnsi="Times New Roman" w:cs="Times New Roman"/>
          <w:color w:val="000000"/>
          <w:kern w:val="0"/>
        </w:rPr>
        <w:t xml:space="preserve">. </w:t>
      </w:r>
      <w:r w:rsidR="005B7AD9" w:rsidRPr="004006F3">
        <w:rPr>
          <w:rFonts w:ascii="Times New Roman" w:hAnsi="Times New Roman" w:cs="Times New Roman"/>
          <w:color w:val="000000"/>
          <w:kern w:val="0"/>
        </w:rPr>
        <w:t xml:space="preserve">I need not identify myself as </w:t>
      </w:r>
      <w:proofErr w:type="gramStart"/>
      <w:r w:rsidR="005B7AD9" w:rsidRPr="004006F3">
        <w:rPr>
          <w:rFonts w:ascii="Times New Roman" w:hAnsi="Times New Roman" w:cs="Times New Roman"/>
          <w:color w:val="000000"/>
          <w:kern w:val="0"/>
        </w:rPr>
        <w:t>a particular, determinate</w:t>
      </w:r>
      <w:proofErr w:type="gramEnd"/>
      <w:r w:rsidR="005B7AD9" w:rsidRPr="004006F3">
        <w:rPr>
          <w:rFonts w:ascii="Times New Roman" w:hAnsi="Times New Roman" w:cs="Times New Roman"/>
          <w:color w:val="000000"/>
          <w:kern w:val="0"/>
        </w:rPr>
        <w:t xml:space="preserve"> being more or less conforming to some exemplar of a particular, determinate being</w:t>
      </w:r>
      <w:r w:rsidR="009023A0" w:rsidRPr="004006F3">
        <w:rPr>
          <w:rFonts w:ascii="Times New Roman" w:hAnsi="Times New Roman" w:cs="Times New Roman"/>
          <w:color w:val="000000"/>
          <w:kern w:val="0"/>
        </w:rPr>
        <w:t xml:space="preserve">, </w:t>
      </w:r>
      <w:r w:rsidR="00E85E8E" w:rsidRPr="004006F3">
        <w:rPr>
          <w:rFonts w:ascii="Times New Roman" w:hAnsi="Times New Roman" w:cs="Times New Roman"/>
          <w:color w:val="000000"/>
          <w:kern w:val="0"/>
        </w:rPr>
        <w:t xml:space="preserve">since I may, </w:t>
      </w:r>
      <w:r w:rsidR="009023A0" w:rsidRPr="004006F3">
        <w:rPr>
          <w:rFonts w:ascii="Times New Roman" w:hAnsi="Times New Roman" w:cs="Times New Roman"/>
          <w:color w:val="000000"/>
          <w:kern w:val="0"/>
        </w:rPr>
        <w:t>rather</w:t>
      </w:r>
      <w:r w:rsidR="00E85E8E" w:rsidRPr="004006F3">
        <w:rPr>
          <w:rFonts w:ascii="Times New Roman" w:hAnsi="Times New Roman" w:cs="Times New Roman"/>
          <w:color w:val="000000"/>
          <w:kern w:val="0"/>
        </w:rPr>
        <w:t xml:space="preserve">, take myself </w:t>
      </w:r>
      <w:r w:rsidR="009023A0" w:rsidRPr="004006F3">
        <w:rPr>
          <w:rFonts w:ascii="Times New Roman" w:hAnsi="Times New Roman" w:cs="Times New Roman"/>
          <w:color w:val="000000"/>
          <w:kern w:val="0"/>
        </w:rPr>
        <w:t>as “an expression of the same being of God that is expressed through each and every thing” (</w:t>
      </w:r>
      <w:r w:rsidR="00CC5915" w:rsidRPr="004006F3">
        <w:rPr>
          <w:rFonts w:ascii="Times New Roman" w:hAnsi="Times New Roman" w:cs="Times New Roman"/>
          <w:color w:val="000000"/>
          <w:kern w:val="0"/>
        </w:rPr>
        <w:t xml:space="preserve">p. </w:t>
      </w:r>
      <w:r w:rsidR="009023A0" w:rsidRPr="004006F3">
        <w:rPr>
          <w:rFonts w:ascii="Times New Roman" w:hAnsi="Times New Roman" w:cs="Times New Roman"/>
          <w:color w:val="000000"/>
          <w:kern w:val="0"/>
        </w:rPr>
        <w:t xml:space="preserve">81). </w:t>
      </w:r>
      <w:r w:rsidR="00CC5915" w:rsidRPr="004006F3">
        <w:rPr>
          <w:rFonts w:ascii="Times New Roman" w:hAnsi="Times New Roman" w:cs="Times New Roman"/>
          <w:color w:val="000000"/>
          <w:kern w:val="0"/>
        </w:rPr>
        <w:t xml:space="preserve">There is “flexibility in what the mind can identify as </w:t>
      </w:r>
      <w:r w:rsidR="00CC5915" w:rsidRPr="004006F3">
        <w:rPr>
          <w:rFonts w:ascii="Times New Roman" w:hAnsi="Times New Roman" w:cs="Times New Roman"/>
          <w:i/>
          <w:iCs/>
          <w:color w:val="000000"/>
          <w:kern w:val="0"/>
        </w:rPr>
        <w:t>its</w:t>
      </w:r>
      <w:r w:rsidR="00CC5915" w:rsidRPr="004006F3">
        <w:rPr>
          <w:rFonts w:ascii="Times New Roman" w:hAnsi="Times New Roman" w:cs="Times New Roman"/>
          <w:color w:val="000000"/>
          <w:kern w:val="0"/>
        </w:rPr>
        <w:t xml:space="preserve"> body, and thus </w:t>
      </w:r>
      <w:r w:rsidR="00CC5915" w:rsidRPr="004006F3">
        <w:rPr>
          <w:rFonts w:ascii="Times New Roman" w:hAnsi="Times New Roman" w:cs="Times New Roman"/>
          <w:i/>
          <w:iCs/>
          <w:color w:val="000000"/>
          <w:kern w:val="0"/>
        </w:rPr>
        <w:t>itself</w:t>
      </w:r>
      <w:r w:rsidR="00CC5915" w:rsidRPr="004006F3">
        <w:rPr>
          <w:rFonts w:ascii="Times New Roman" w:hAnsi="Times New Roman" w:cs="Times New Roman"/>
          <w:color w:val="000000"/>
          <w:kern w:val="0"/>
        </w:rPr>
        <w:t xml:space="preserve"> </w:t>
      </w:r>
      <w:r w:rsidR="00CC5915" w:rsidRPr="004006F3">
        <w:rPr>
          <w:rFonts w:ascii="Times New Roman" w:hAnsi="Times New Roman" w:cs="Times New Roman"/>
          <w:color w:val="000000"/>
          <w:kern w:val="0"/>
        </w:rPr>
        <w:lastRenderedPageBreak/>
        <w:t>under one attribute (p. 78), and i</w:t>
      </w:r>
      <w:r w:rsidR="009023A0" w:rsidRPr="004006F3">
        <w:rPr>
          <w:rFonts w:ascii="Times New Roman" w:hAnsi="Times New Roman" w:cs="Times New Roman"/>
        </w:rPr>
        <w:t xml:space="preserve">f I have a “self-conception so elastic that I can regard the result of any transformation as still ‘me,’ then I have achieved something like the inexhaustibly inclusive nature of Spinoza’s </w:t>
      </w:r>
      <w:proofErr w:type="spellStart"/>
      <w:r w:rsidR="009023A0" w:rsidRPr="004006F3">
        <w:rPr>
          <w:rFonts w:ascii="Times New Roman" w:hAnsi="Times New Roman" w:cs="Times New Roman"/>
        </w:rPr>
        <w:t>superdeterminate</w:t>
      </w:r>
      <w:proofErr w:type="spellEnd"/>
      <w:r w:rsidR="009023A0" w:rsidRPr="004006F3">
        <w:rPr>
          <w:rFonts w:ascii="Times New Roman" w:hAnsi="Times New Roman" w:cs="Times New Roman"/>
        </w:rPr>
        <w:t xml:space="preserve"> God” (from the précis). If I take my being in </w:t>
      </w:r>
      <w:r w:rsidR="009023A0" w:rsidRPr="004006F3">
        <w:rPr>
          <w:rFonts w:ascii="Times New Roman" w:hAnsi="Times New Roman" w:cs="Times New Roman"/>
          <w:i/>
          <w:iCs/>
        </w:rPr>
        <w:t xml:space="preserve">that </w:t>
      </w:r>
      <w:r w:rsidR="009023A0" w:rsidRPr="004006F3">
        <w:rPr>
          <w:rFonts w:ascii="Times New Roman" w:hAnsi="Times New Roman" w:cs="Times New Roman"/>
        </w:rPr>
        <w:t xml:space="preserve">way, then I </w:t>
      </w:r>
      <w:r w:rsidR="009023A0" w:rsidRPr="004006F3">
        <w:rPr>
          <w:rFonts w:ascii="Times New Roman" w:hAnsi="Times New Roman" w:cs="Times New Roman"/>
          <w:color w:val="000000"/>
          <w:kern w:val="0"/>
        </w:rPr>
        <w:t xml:space="preserve">need not fret about its destruction or hope for its </w:t>
      </w:r>
      <w:proofErr w:type="gramStart"/>
      <w:r w:rsidR="009023A0" w:rsidRPr="004006F3">
        <w:rPr>
          <w:rFonts w:ascii="Times New Roman" w:hAnsi="Times New Roman" w:cs="Times New Roman"/>
          <w:color w:val="000000"/>
          <w:kern w:val="0"/>
        </w:rPr>
        <w:t>improvement</w:t>
      </w:r>
      <w:r w:rsidR="005F7E6E" w:rsidRPr="004006F3">
        <w:rPr>
          <w:rFonts w:ascii="Times New Roman" w:hAnsi="Times New Roman" w:cs="Times New Roman"/>
          <w:color w:val="000000"/>
          <w:kern w:val="0"/>
        </w:rPr>
        <w:t>,</w:t>
      </w:r>
      <w:r w:rsidR="001D4915" w:rsidRPr="004006F3">
        <w:rPr>
          <w:rFonts w:ascii="Times New Roman" w:hAnsi="Times New Roman" w:cs="Times New Roman"/>
          <w:color w:val="000000"/>
          <w:kern w:val="0"/>
        </w:rPr>
        <w:t xml:space="preserve"> or</w:t>
      </w:r>
      <w:proofErr w:type="gramEnd"/>
      <w:r w:rsidR="001D4915" w:rsidRPr="004006F3">
        <w:rPr>
          <w:rFonts w:ascii="Times New Roman" w:hAnsi="Times New Roman" w:cs="Times New Roman"/>
          <w:color w:val="000000"/>
          <w:kern w:val="0"/>
        </w:rPr>
        <w:t xml:space="preserve"> worry about how well I am conforming to the exemplar: there will be </w:t>
      </w:r>
      <w:r w:rsidR="00F93D7F" w:rsidRPr="004006F3">
        <w:rPr>
          <w:rFonts w:ascii="Times New Roman" w:hAnsi="Times New Roman" w:cs="Times New Roman"/>
          <w:color w:val="000000"/>
          <w:kern w:val="0"/>
        </w:rPr>
        <w:t xml:space="preserve">the </w:t>
      </w:r>
      <w:r w:rsidR="001D4915" w:rsidRPr="004006F3">
        <w:rPr>
          <w:rFonts w:ascii="Times New Roman" w:hAnsi="Times New Roman" w:cs="Times New Roman"/>
          <w:color w:val="000000"/>
          <w:kern w:val="0"/>
        </w:rPr>
        <w:t>stable security of being</w:t>
      </w:r>
      <w:r w:rsidR="00F93D7F" w:rsidRPr="004006F3">
        <w:rPr>
          <w:rFonts w:ascii="Times New Roman" w:hAnsi="Times New Roman" w:cs="Times New Roman"/>
          <w:color w:val="000000"/>
          <w:kern w:val="0"/>
        </w:rPr>
        <w:t xml:space="preserve"> that inevitably elude</w:t>
      </w:r>
      <w:r w:rsidR="005F7E6E" w:rsidRPr="004006F3">
        <w:rPr>
          <w:rFonts w:ascii="Times New Roman" w:hAnsi="Times New Roman" w:cs="Times New Roman"/>
          <w:color w:val="000000"/>
          <w:kern w:val="0"/>
        </w:rPr>
        <w:t>s</w:t>
      </w:r>
      <w:r w:rsidR="00F93D7F" w:rsidRPr="004006F3">
        <w:rPr>
          <w:rFonts w:ascii="Times New Roman" w:hAnsi="Times New Roman" w:cs="Times New Roman"/>
          <w:color w:val="000000"/>
          <w:kern w:val="0"/>
        </w:rPr>
        <w:t xml:space="preserve"> anyone who strives to be something particular and determinate. </w:t>
      </w:r>
      <w:r w:rsidR="002C3877" w:rsidRPr="004006F3">
        <w:rPr>
          <w:rFonts w:ascii="Times New Roman" w:hAnsi="Times New Roman" w:cs="Times New Roman"/>
          <w:color w:val="000000"/>
          <w:kern w:val="0"/>
        </w:rPr>
        <w:t>On this interpretation, a</w:t>
      </w:r>
      <w:r w:rsidR="00F93D7F" w:rsidRPr="004006F3">
        <w:rPr>
          <w:rFonts w:ascii="Times New Roman" w:hAnsi="Times New Roman" w:cs="Times New Roman"/>
          <w:color w:val="000000"/>
          <w:kern w:val="0"/>
        </w:rPr>
        <w:t>lthough I have</w:t>
      </w:r>
      <w:r w:rsidR="004101BE" w:rsidRPr="004006F3">
        <w:rPr>
          <w:rFonts w:ascii="Times New Roman" w:hAnsi="Times New Roman" w:cs="Times New Roman"/>
          <w:color w:val="000000"/>
          <w:kern w:val="0"/>
        </w:rPr>
        <w:t xml:space="preserve">, </w:t>
      </w:r>
      <w:r w:rsidR="00F93D7F" w:rsidRPr="004006F3">
        <w:rPr>
          <w:rFonts w:ascii="Times New Roman" w:hAnsi="Times New Roman" w:cs="Times New Roman"/>
          <w:color w:val="000000"/>
          <w:kern w:val="0"/>
        </w:rPr>
        <w:t xml:space="preserve">in effect, given up the notion of a self, I achieve a true </w:t>
      </w:r>
      <w:proofErr w:type="spellStart"/>
      <w:r w:rsidR="001D4915" w:rsidRPr="004006F3">
        <w:rPr>
          <w:rFonts w:ascii="Times New Roman" w:hAnsi="Times New Roman" w:cs="Times New Roman"/>
          <w:i/>
          <w:iCs/>
          <w:color w:val="000000"/>
          <w:kern w:val="0"/>
        </w:rPr>
        <w:t>acquiescentia</w:t>
      </w:r>
      <w:proofErr w:type="spellEnd"/>
      <w:r w:rsidR="001D4915" w:rsidRPr="004006F3">
        <w:rPr>
          <w:rFonts w:ascii="Times New Roman" w:hAnsi="Times New Roman" w:cs="Times New Roman"/>
          <w:i/>
          <w:iCs/>
          <w:color w:val="000000"/>
          <w:kern w:val="0"/>
        </w:rPr>
        <w:t xml:space="preserve"> </w:t>
      </w:r>
      <w:r w:rsidR="001D4915" w:rsidRPr="004006F3">
        <w:rPr>
          <w:rFonts w:ascii="Times New Roman" w:hAnsi="Times New Roman" w:cs="Times New Roman"/>
          <w:color w:val="000000"/>
          <w:kern w:val="0"/>
        </w:rPr>
        <w:t>and beatitude</w:t>
      </w:r>
      <w:r w:rsidR="00F93D7F" w:rsidRPr="004006F3">
        <w:rPr>
          <w:rFonts w:ascii="Times New Roman" w:hAnsi="Times New Roman" w:cs="Times New Roman"/>
          <w:color w:val="000000"/>
          <w:kern w:val="0"/>
        </w:rPr>
        <w:t>.</w:t>
      </w:r>
    </w:p>
    <w:p w14:paraId="0886A114" w14:textId="77777777" w:rsidR="00A2485A" w:rsidRPr="004006F3" w:rsidRDefault="00A2485A" w:rsidP="004006F3">
      <w:pPr>
        <w:spacing w:line="276" w:lineRule="auto"/>
        <w:jc w:val="both"/>
        <w:rPr>
          <w:rFonts w:ascii="Times New Roman" w:hAnsi="Times New Roman" w:cs="Times New Roman"/>
          <w:color w:val="000000"/>
          <w:kern w:val="0"/>
        </w:rPr>
      </w:pPr>
    </w:p>
    <w:p w14:paraId="6A758E52" w14:textId="538618F7" w:rsidR="00D00475" w:rsidRPr="004006F3" w:rsidRDefault="0086533C" w:rsidP="004006F3">
      <w:pPr>
        <w:spacing w:line="276" w:lineRule="auto"/>
        <w:jc w:val="both"/>
        <w:rPr>
          <w:rFonts w:ascii="Times New Roman" w:hAnsi="Times New Roman" w:cs="Times New Roman"/>
          <w:color w:val="000000"/>
          <w:kern w:val="0"/>
        </w:rPr>
      </w:pPr>
      <w:r w:rsidRPr="004006F3">
        <w:rPr>
          <w:rFonts w:ascii="Times New Roman" w:hAnsi="Times New Roman" w:cs="Times New Roman"/>
          <w:color w:val="000000"/>
          <w:kern w:val="0"/>
        </w:rPr>
        <w:t xml:space="preserve">I will begin with some questions </w:t>
      </w:r>
      <w:r w:rsidR="00C90A7D" w:rsidRPr="004006F3">
        <w:rPr>
          <w:rFonts w:ascii="Times New Roman" w:hAnsi="Times New Roman" w:cs="Times New Roman"/>
          <w:color w:val="000000"/>
          <w:kern w:val="0"/>
        </w:rPr>
        <w:t xml:space="preserve">related to </w:t>
      </w:r>
      <w:r w:rsidR="003041B2" w:rsidRPr="004006F3">
        <w:rPr>
          <w:rFonts w:ascii="Times New Roman" w:hAnsi="Times New Roman" w:cs="Times New Roman"/>
          <w:color w:val="000000"/>
          <w:kern w:val="0"/>
        </w:rPr>
        <w:t xml:space="preserve">the key notion of </w:t>
      </w:r>
      <w:proofErr w:type="spellStart"/>
      <w:r w:rsidRPr="004006F3">
        <w:rPr>
          <w:rFonts w:ascii="Times New Roman" w:hAnsi="Times New Roman" w:cs="Times New Roman"/>
          <w:color w:val="000000"/>
          <w:kern w:val="0"/>
        </w:rPr>
        <w:t>superdeterminacy</w:t>
      </w:r>
      <w:proofErr w:type="spellEnd"/>
      <w:r w:rsidRPr="004006F3">
        <w:rPr>
          <w:rFonts w:ascii="Times New Roman" w:hAnsi="Times New Roman" w:cs="Times New Roman"/>
          <w:color w:val="000000"/>
          <w:kern w:val="0"/>
        </w:rPr>
        <w:t>.</w:t>
      </w:r>
      <w:r w:rsidR="003041B2" w:rsidRPr="004006F3">
        <w:rPr>
          <w:rFonts w:ascii="Times New Roman" w:hAnsi="Times New Roman" w:cs="Times New Roman"/>
          <w:color w:val="000000"/>
          <w:kern w:val="0"/>
        </w:rPr>
        <w:t xml:space="preserve"> </w:t>
      </w:r>
      <w:r w:rsidR="00D00475" w:rsidRPr="004006F3">
        <w:rPr>
          <w:rFonts w:ascii="Times New Roman" w:hAnsi="Times New Roman" w:cs="Times New Roman"/>
          <w:color w:val="000000"/>
          <w:kern w:val="0"/>
        </w:rPr>
        <w:t xml:space="preserve">On Douglas’s view, </w:t>
      </w:r>
    </w:p>
    <w:p w14:paraId="02DFCD0A" w14:textId="77777777" w:rsidR="00D00475" w:rsidRPr="004006F3" w:rsidRDefault="00D00475" w:rsidP="004006F3">
      <w:pPr>
        <w:spacing w:line="276" w:lineRule="auto"/>
        <w:jc w:val="both"/>
        <w:rPr>
          <w:rFonts w:ascii="Times New Roman" w:hAnsi="Times New Roman" w:cs="Times New Roman"/>
          <w:color w:val="000000"/>
          <w:kern w:val="0"/>
        </w:rPr>
      </w:pPr>
    </w:p>
    <w:p w14:paraId="4F596106" w14:textId="325A809A" w:rsidR="003041B2" w:rsidRPr="004006F3" w:rsidRDefault="00D00475" w:rsidP="004006F3">
      <w:pPr>
        <w:spacing w:line="276" w:lineRule="auto"/>
        <w:ind w:left="720" w:right="720"/>
        <w:jc w:val="both"/>
        <w:rPr>
          <w:rFonts w:ascii="Times New Roman" w:hAnsi="Times New Roman" w:cs="Times New Roman"/>
          <w:color w:val="000000"/>
          <w:kern w:val="0"/>
        </w:rPr>
      </w:pPr>
      <w:r w:rsidRPr="004006F3">
        <w:rPr>
          <w:rFonts w:ascii="Times New Roman" w:hAnsi="Times New Roman" w:cs="Times New Roman"/>
          <w:color w:val="000000"/>
          <w:kern w:val="0"/>
        </w:rPr>
        <w:t xml:space="preserve">Infinite reality means </w:t>
      </w:r>
      <w:proofErr w:type="spellStart"/>
      <w:r w:rsidRPr="004006F3">
        <w:rPr>
          <w:rFonts w:ascii="Times New Roman" w:hAnsi="Times New Roman" w:cs="Times New Roman"/>
          <w:color w:val="000000"/>
          <w:kern w:val="0"/>
        </w:rPr>
        <w:t>superdeterminacy</w:t>
      </w:r>
      <w:proofErr w:type="spellEnd"/>
      <w:r w:rsidRPr="004006F3">
        <w:rPr>
          <w:rFonts w:ascii="Times New Roman" w:hAnsi="Times New Roman" w:cs="Times New Roman"/>
          <w:color w:val="000000"/>
          <w:kern w:val="0"/>
        </w:rPr>
        <w:t xml:space="preserve">. This </w:t>
      </w:r>
      <w:proofErr w:type="spellStart"/>
      <w:r w:rsidRPr="004006F3">
        <w:rPr>
          <w:rFonts w:ascii="Times New Roman" w:hAnsi="Times New Roman" w:cs="Times New Roman"/>
          <w:color w:val="000000"/>
          <w:kern w:val="0"/>
        </w:rPr>
        <w:t>superdeterminate</w:t>
      </w:r>
      <w:proofErr w:type="spellEnd"/>
      <w:r w:rsidRPr="004006F3">
        <w:rPr>
          <w:rFonts w:ascii="Times New Roman" w:hAnsi="Times New Roman" w:cs="Times New Roman"/>
          <w:color w:val="000000"/>
          <w:kern w:val="0"/>
        </w:rPr>
        <w:t xml:space="preserve"> nature is expressed in the infinite variety of God’s attributes. But, </w:t>
      </w:r>
      <w:proofErr w:type="gramStart"/>
      <w:r w:rsidRPr="004006F3">
        <w:rPr>
          <w:rFonts w:ascii="Times New Roman" w:hAnsi="Times New Roman" w:cs="Times New Roman"/>
          <w:color w:val="000000"/>
          <w:kern w:val="0"/>
        </w:rPr>
        <w:t>in order to</w:t>
      </w:r>
      <w:proofErr w:type="gramEnd"/>
      <w:r w:rsidRPr="004006F3">
        <w:rPr>
          <w:rFonts w:ascii="Times New Roman" w:hAnsi="Times New Roman" w:cs="Times New Roman"/>
          <w:color w:val="000000"/>
          <w:kern w:val="0"/>
        </w:rPr>
        <w:t xml:space="preserve"> adequately express this </w:t>
      </w:r>
      <w:proofErr w:type="spellStart"/>
      <w:r w:rsidRPr="004006F3">
        <w:rPr>
          <w:rFonts w:ascii="Times New Roman" w:hAnsi="Times New Roman" w:cs="Times New Roman"/>
          <w:color w:val="000000"/>
          <w:kern w:val="0"/>
        </w:rPr>
        <w:t>superdeterminate</w:t>
      </w:r>
      <w:proofErr w:type="spellEnd"/>
      <w:r w:rsidRPr="004006F3">
        <w:rPr>
          <w:rFonts w:ascii="Times New Roman" w:hAnsi="Times New Roman" w:cs="Times New Roman"/>
          <w:color w:val="000000"/>
          <w:kern w:val="0"/>
        </w:rPr>
        <w:t xml:space="preserve"> nature, each attribute must be </w:t>
      </w:r>
      <w:proofErr w:type="spellStart"/>
      <w:r w:rsidRPr="004006F3">
        <w:rPr>
          <w:rFonts w:ascii="Times New Roman" w:hAnsi="Times New Roman" w:cs="Times New Roman"/>
          <w:color w:val="000000"/>
          <w:kern w:val="0"/>
        </w:rPr>
        <w:t>superdeterminate</w:t>
      </w:r>
      <w:proofErr w:type="spellEnd"/>
      <w:r w:rsidRPr="004006F3">
        <w:rPr>
          <w:rFonts w:ascii="Times New Roman" w:hAnsi="Times New Roman" w:cs="Times New Roman"/>
          <w:color w:val="000000"/>
          <w:kern w:val="0"/>
        </w:rPr>
        <w:t xml:space="preserve"> in its own right: expressed in an infinite variety of modes. The modes, as expressions of </w:t>
      </w:r>
      <w:proofErr w:type="spellStart"/>
      <w:r w:rsidRPr="004006F3">
        <w:rPr>
          <w:rFonts w:ascii="Times New Roman" w:hAnsi="Times New Roman" w:cs="Times New Roman"/>
          <w:color w:val="000000"/>
          <w:kern w:val="0"/>
        </w:rPr>
        <w:t>superdeterminate</w:t>
      </w:r>
      <w:proofErr w:type="spellEnd"/>
      <w:r w:rsidRPr="004006F3">
        <w:rPr>
          <w:rFonts w:ascii="Times New Roman" w:hAnsi="Times New Roman" w:cs="Times New Roman"/>
          <w:color w:val="000000"/>
          <w:kern w:val="0"/>
        </w:rPr>
        <w:t xml:space="preserve"> attributes, must then also be </w:t>
      </w:r>
      <w:proofErr w:type="spellStart"/>
      <w:r w:rsidRPr="004006F3">
        <w:rPr>
          <w:rFonts w:ascii="Times New Roman" w:hAnsi="Times New Roman" w:cs="Times New Roman"/>
          <w:color w:val="000000"/>
          <w:kern w:val="0"/>
        </w:rPr>
        <w:t>superdeterminate</w:t>
      </w:r>
      <w:proofErr w:type="spellEnd"/>
      <w:r w:rsidRPr="004006F3">
        <w:rPr>
          <w:rFonts w:ascii="Times New Roman" w:hAnsi="Times New Roman" w:cs="Times New Roman"/>
          <w:color w:val="000000"/>
          <w:kern w:val="0"/>
        </w:rPr>
        <w:t>. (67)</w:t>
      </w:r>
    </w:p>
    <w:p w14:paraId="23A18477" w14:textId="77777777" w:rsidR="00D00475" w:rsidRPr="004006F3" w:rsidRDefault="00D00475" w:rsidP="004006F3">
      <w:pPr>
        <w:spacing w:line="276" w:lineRule="auto"/>
        <w:ind w:left="720" w:right="720"/>
        <w:jc w:val="both"/>
        <w:rPr>
          <w:rFonts w:ascii="Times New Roman" w:hAnsi="Times New Roman" w:cs="Times New Roman"/>
          <w:color w:val="000000"/>
          <w:kern w:val="0"/>
        </w:rPr>
      </w:pPr>
    </w:p>
    <w:p w14:paraId="028780B9" w14:textId="72513386" w:rsidR="00317595" w:rsidRPr="004006F3" w:rsidRDefault="00923341" w:rsidP="004006F3">
      <w:pPr>
        <w:spacing w:line="276" w:lineRule="auto"/>
        <w:jc w:val="both"/>
        <w:rPr>
          <w:rFonts w:ascii="Times New Roman" w:hAnsi="Times New Roman" w:cs="Times New Roman"/>
          <w:color w:val="000000"/>
          <w:kern w:val="0"/>
        </w:rPr>
      </w:pPr>
      <w:r w:rsidRPr="004006F3">
        <w:rPr>
          <w:rFonts w:ascii="Times New Roman" w:hAnsi="Times New Roman" w:cs="Times New Roman"/>
          <w:color w:val="000000"/>
          <w:kern w:val="0"/>
        </w:rPr>
        <w:t xml:space="preserve">But if infinite reality is </w:t>
      </w:r>
      <w:proofErr w:type="spellStart"/>
      <w:r w:rsidRPr="004006F3">
        <w:rPr>
          <w:rFonts w:ascii="Times New Roman" w:hAnsi="Times New Roman" w:cs="Times New Roman"/>
          <w:color w:val="000000"/>
          <w:kern w:val="0"/>
        </w:rPr>
        <w:t>superdeterminacy</w:t>
      </w:r>
      <w:proofErr w:type="spellEnd"/>
      <w:r w:rsidRPr="004006F3">
        <w:rPr>
          <w:rFonts w:ascii="Times New Roman" w:hAnsi="Times New Roman" w:cs="Times New Roman"/>
          <w:color w:val="000000"/>
          <w:kern w:val="0"/>
        </w:rPr>
        <w:t xml:space="preserve">, then it seems that any mode, </w:t>
      </w:r>
      <w:r w:rsidR="00FC4D33" w:rsidRPr="004006F3">
        <w:rPr>
          <w:rFonts w:ascii="Times New Roman" w:hAnsi="Times New Roman" w:cs="Times New Roman"/>
          <w:color w:val="000000"/>
          <w:kern w:val="0"/>
        </w:rPr>
        <w:t xml:space="preserve">as </w:t>
      </w:r>
      <w:proofErr w:type="spellStart"/>
      <w:r w:rsidRPr="004006F3">
        <w:rPr>
          <w:rFonts w:ascii="Times New Roman" w:hAnsi="Times New Roman" w:cs="Times New Roman"/>
          <w:color w:val="000000"/>
          <w:kern w:val="0"/>
        </w:rPr>
        <w:t>superdeterminate</w:t>
      </w:r>
      <w:proofErr w:type="spellEnd"/>
      <w:r w:rsidRPr="004006F3">
        <w:rPr>
          <w:rFonts w:ascii="Times New Roman" w:hAnsi="Times New Roman" w:cs="Times New Roman"/>
          <w:color w:val="000000"/>
          <w:kern w:val="0"/>
        </w:rPr>
        <w:t xml:space="preserve">, is </w:t>
      </w:r>
      <w:r w:rsidR="00FC4D33" w:rsidRPr="004006F3">
        <w:rPr>
          <w:rFonts w:ascii="Times New Roman" w:hAnsi="Times New Roman" w:cs="Times New Roman"/>
          <w:color w:val="000000"/>
          <w:kern w:val="0"/>
        </w:rPr>
        <w:t xml:space="preserve">an </w:t>
      </w:r>
      <w:r w:rsidR="00FC4D33" w:rsidRPr="004006F3">
        <w:rPr>
          <w:rFonts w:ascii="Times New Roman" w:hAnsi="Times New Roman" w:cs="Times New Roman"/>
          <w:i/>
          <w:iCs/>
          <w:color w:val="000000"/>
          <w:kern w:val="0"/>
        </w:rPr>
        <w:t xml:space="preserve">infinite </w:t>
      </w:r>
      <w:r w:rsidR="00FC4D33" w:rsidRPr="004006F3">
        <w:rPr>
          <w:rFonts w:ascii="Times New Roman" w:hAnsi="Times New Roman" w:cs="Times New Roman"/>
          <w:color w:val="000000"/>
          <w:kern w:val="0"/>
        </w:rPr>
        <w:t xml:space="preserve">mode </w:t>
      </w:r>
      <w:r w:rsidRPr="004006F3">
        <w:rPr>
          <w:rFonts w:ascii="Times New Roman" w:hAnsi="Times New Roman" w:cs="Times New Roman"/>
          <w:color w:val="000000"/>
          <w:kern w:val="0"/>
        </w:rPr>
        <w:t>(E1p21-23. Cf. Primus</w:t>
      </w:r>
      <w:r w:rsidR="004101BE" w:rsidRPr="004006F3">
        <w:rPr>
          <w:rFonts w:ascii="Times New Roman" w:hAnsi="Times New Roman" w:cs="Times New Roman"/>
          <w:color w:val="000000"/>
          <w:kern w:val="0"/>
        </w:rPr>
        <w:t xml:space="preserve"> </w:t>
      </w:r>
      <w:r w:rsidR="0044085D" w:rsidRPr="004006F3">
        <w:rPr>
          <w:rFonts w:ascii="Times New Roman" w:hAnsi="Times New Roman" w:cs="Times New Roman"/>
          <w:color w:val="000000"/>
          <w:kern w:val="0"/>
        </w:rPr>
        <w:t>2019</w:t>
      </w:r>
      <w:r w:rsidRPr="004006F3">
        <w:rPr>
          <w:rFonts w:ascii="Times New Roman" w:hAnsi="Times New Roman" w:cs="Times New Roman"/>
          <w:color w:val="000000"/>
          <w:kern w:val="0"/>
        </w:rPr>
        <w:t>). So here is my first question: is this a conclusion that Douglas would</w:t>
      </w:r>
      <w:r w:rsidR="00317595" w:rsidRPr="004006F3">
        <w:rPr>
          <w:rFonts w:ascii="Times New Roman" w:hAnsi="Times New Roman" w:cs="Times New Roman"/>
          <w:color w:val="000000"/>
          <w:kern w:val="0"/>
        </w:rPr>
        <w:t xml:space="preserve"> </w:t>
      </w:r>
      <w:r w:rsidRPr="004006F3">
        <w:rPr>
          <w:rFonts w:ascii="Times New Roman" w:hAnsi="Times New Roman" w:cs="Times New Roman"/>
          <w:color w:val="000000"/>
          <w:kern w:val="0"/>
        </w:rPr>
        <w:t xml:space="preserve">endorse? </w:t>
      </w:r>
    </w:p>
    <w:p w14:paraId="7C3DE437" w14:textId="77777777" w:rsidR="00317595" w:rsidRPr="004006F3" w:rsidRDefault="00317595" w:rsidP="004006F3">
      <w:pPr>
        <w:spacing w:line="276" w:lineRule="auto"/>
        <w:jc w:val="both"/>
        <w:rPr>
          <w:rFonts w:ascii="Times New Roman" w:hAnsi="Times New Roman" w:cs="Times New Roman"/>
          <w:color w:val="000000"/>
          <w:kern w:val="0"/>
        </w:rPr>
      </w:pPr>
    </w:p>
    <w:p w14:paraId="0FF08D43" w14:textId="62C38C5B" w:rsidR="000855B0" w:rsidRPr="004006F3" w:rsidRDefault="00317595" w:rsidP="004006F3">
      <w:pPr>
        <w:spacing w:line="276" w:lineRule="auto"/>
        <w:jc w:val="both"/>
        <w:rPr>
          <w:rFonts w:ascii="Times New Roman" w:hAnsi="Times New Roman" w:cs="Times New Roman"/>
          <w:i/>
          <w:iCs/>
          <w:color w:val="000000"/>
          <w:kern w:val="0"/>
        </w:rPr>
      </w:pPr>
      <w:r w:rsidRPr="004006F3">
        <w:rPr>
          <w:rFonts w:ascii="Times New Roman" w:hAnsi="Times New Roman" w:cs="Times New Roman"/>
          <w:color w:val="000000"/>
          <w:kern w:val="0"/>
        </w:rPr>
        <w:t>If the answer is no, I’d want to hear more about why we can resist the inference I just made. I can imagine someone insisting</w:t>
      </w:r>
      <w:r w:rsidR="007C562D" w:rsidRPr="004006F3">
        <w:rPr>
          <w:rFonts w:ascii="Times New Roman" w:hAnsi="Times New Roman" w:cs="Times New Roman"/>
          <w:color w:val="000000"/>
          <w:kern w:val="0"/>
        </w:rPr>
        <w:t xml:space="preserve">, for example, </w:t>
      </w:r>
      <w:r w:rsidRPr="004006F3">
        <w:rPr>
          <w:rFonts w:ascii="Times New Roman" w:hAnsi="Times New Roman" w:cs="Times New Roman"/>
          <w:color w:val="000000"/>
          <w:kern w:val="0"/>
        </w:rPr>
        <w:t xml:space="preserve">that while some modes are infinite and </w:t>
      </w:r>
      <w:proofErr w:type="spellStart"/>
      <w:r w:rsidRPr="004006F3">
        <w:rPr>
          <w:rFonts w:ascii="Times New Roman" w:hAnsi="Times New Roman" w:cs="Times New Roman"/>
          <w:color w:val="000000"/>
          <w:kern w:val="0"/>
        </w:rPr>
        <w:t>superdeterminate</w:t>
      </w:r>
      <w:proofErr w:type="spellEnd"/>
      <w:r w:rsidRPr="004006F3">
        <w:rPr>
          <w:rFonts w:ascii="Times New Roman" w:hAnsi="Times New Roman" w:cs="Times New Roman"/>
          <w:color w:val="000000"/>
          <w:kern w:val="0"/>
        </w:rPr>
        <w:t xml:space="preserve">, </w:t>
      </w:r>
      <w:r w:rsidR="002175F8" w:rsidRPr="004006F3">
        <w:rPr>
          <w:rFonts w:ascii="Times New Roman" w:hAnsi="Times New Roman" w:cs="Times New Roman"/>
          <w:color w:val="000000"/>
          <w:kern w:val="0"/>
        </w:rPr>
        <w:t xml:space="preserve">there are </w:t>
      </w:r>
      <w:r w:rsidRPr="004006F3">
        <w:rPr>
          <w:rFonts w:ascii="Times New Roman" w:hAnsi="Times New Roman" w:cs="Times New Roman"/>
          <w:color w:val="000000"/>
          <w:kern w:val="0"/>
        </w:rPr>
        <w:t>o</w:t>
      </w:r>
      <w:r w:rsidR="002175F8" w:rsidRPr="004006F3">
        <w:rPr>
          <w:rFonts w:ascii="Times New Roman" w:hAnsi="Times New Roman" w:cs="Times New Roman"/>
          <w:color w:val="000000"/>
          <w:kern w:val="0"/>
        </w:rPr>
        <w:t xml:space="preserve">ther modes that cannot be classed with those </w:t>
      </w:r>
      <w:proofErr w:type="spellStart"/>
      <w:r w:rsidR="002175F8" w:rsidRPr="004006F3">
        <w:rPr>
          <w:rFonts w:ascii="Times New Roman" w:hAnsi="Times New Roman" w:cs="Times New Roman"/>
          <w:color w:val="000000"/>
          <w:kern w:val="0"/>
        </w:rPr>
        <w:t>superdeterminate</w:t>
      </w:r>
      <w:proofErr w:type="spellEnd"/>
      <w:r w:rsidR="002175F8" w:rsidRPr="004006F3">
        <w:rPr>
          <w:rFonts w:ascii="Times New Roman" w:hAnsi="Times New Roman" w:cs="Times New Roman"/>
          <w:color w:val="000000"/>
          <w:kern w:val="0"/>
        </w:rPr>
        <w:t xml:space="preserve"> modes, since they are</w:t>
      </w:r>
      <w:r w:rsidRPr="004006F3">
        <w:rPr>
          <w:rFonts w:ascii="Times New Roman" w:hAnsi="Times New Roman" w:cs="Times New Roman"/>
          <w:color w:val="000000"/>
          <w:kern w:val="0"/>
        </w:rPr>
        <w:t xml:space="preserve"> </w:t>
      </w:r>
      <w:r w:rsidR="002175F8" w:rsidRPr="004006F3">
        <w:rPr>
          <w:rFonts w:ascii="Times New Roman" w:hAnsi="Times New Roman" w:cs="Times New Roman"/>
          <w:color w:val="000000"/>
          <w:kern w:val="0"/>
        </w:rPr>
        <w:t>“</w:t>
      </w:r>
      <w:r w:rsidRPr="004006F3">
        <w:rPr>
          <w:rFonts w:ascii="Times New Roman" w:hAnsi="Times New Roman" w:cs="Times New Roman"/>
          <w:color w:val="000000"/>
          <w:kern w:val="0"/>
        </w:rPr>
        <w:t>infinite</w:t>
      </w:r>
      <w:r w:rsidR="002175F8" w:rsidRPr="004006F3">
        <w:rPr>
          <w:rFonts w:ascii="Times New Roman" w:hAnsi="Times New Roman" w:cs="Times New Roman"/>
          <w:color w:val="000000"/>
          <w:kern w:val="0"/>
        </w:rPr>
        <w:t>”</w:t>
      </w:r>
      <w:r w:rsidRPr="004006F3">
        <w:rPr>
          <w:rFonts w:ascii="Times New Roman" w:hAnsi="Times New Roman" w:cs="Times New Roman"/>
          <w:color w:val="000000"/>
          <w:kern w:val="0"/>
        </w:rPr>
        <w:t xml:space="preserve"> in </w:t>
      </w:r>
      <w:r w:rsidR="00CB4F29" w:rsidRPr="004006F3">
        <w:rPr>
          <w:rFonts w:ascii="Times New Roman" w:hAnsi="Times New Roman" w:cs="Times New Roman"/>
          <w:color w:val="000000"/>
          <w:kern w:val="0"/>
        </w:rPr>
        <w:t>a different</w:t>
      </w:r>
      <w:r w:rsidRPr="004006F3">
        <w:rPr>
          <w:rFonts w:ascii="Times New Roman" w:hAnsi="Times New Roman" w:cs="Times New Roman"/>
          <w:color w:val="000000"/>
          <w:kern w:val="0"/>
        </w:rPr>
        <w:t xml:space="preserve"> sense</w:t>
      </w:r>
      <w:r w:rsidR="00BD7AF6" w:rsidRPr="004006F3">
        <w:rPr>
          <w:rFonts w:ascii="Times New Roman" w:hAnsi="Times New Roman" w:cs="Times New Roman"/>
          <w:color w:val="000000"/>
          <w:kern w:val="0"/>
        </w:rPr>
        <w:t xml:space="preserve">: they’re infinite in the sense of being universal, pervasive, equally-in-the-part-and-whole, law-like features. </w:t>
      </w:r>
      <w:r w:rsidR="00CB4F29" w:rsidRPr="004006F3">
        <w:rPr>
          <w:rFonts w:ascii="Times New Roman" w:hAnsi="Times New Roman" w:cs="Times New Roman"/>
          <w:color w:val="000000"/>
          <w:kern w:val="0"/>
        </w:rPr>
        <w:t xml:space="preserve">They don’t have </w:t>
      </w:r>
      <w:r w:rsidR="00CB4F29" w:rsidRPr="004006F3">
        <w:rPr>
          <w:rFonts w:ascii="Times New Roman" w:hAnsi="Times New Roman" w:cs="Times New Roman"/>
          <w:i/>
          <w:iCs/>
          <w:color w:val="000000"/>
          <w:kern w:val="0"/>
        </w:rPr>
        <w:t xml:space="preserve">every </w:t>
      </w:r>
      <w:r w:rsidR="00CB4F29" w:rsidRPr="004006F3">
        <w:rPr>
          <w:rFonts w:ascii="Times New Roman" w:hAnsi="Times New Roman" w:cs="Times New Roman"/>
          <w:color w:val="000000"/>
          <w:kern w:val="0"/>
        </w:rPr>
        <w:t>possible determinate nature, since certain ways of being determinate would be incompatible with the</w:t>
      </w:r>
      <w:r w:rsidR="00D50B51" w:rsidRPr="004006F3">
        <w:rPr>
          <w:rFonts w:ascii="Times New Roman" w:hAnsi="Times New Roman" w:cs="Times New Roman"/>
          <w:color w:val="000000"/>
          <w:kern w:val="0"/>
        </w:rPr>
        <w:t xml:space="preserve">ir </w:t>
      </w:r>
      <w:r w:rsidR="00CB4F29" w:rsidRPr="004006F3">
        <w:rPr>
          <w:rFonts w:ascii="Times New Roman" w:hAnsi="Times New Roman" w:cs="Times New Roman"/>
          <w:color w:val="000000"/>
          <w:kern w:val="0"/>
        </w:rPr>
        <w:t xml:space="preserve">status as law-like rather than entity-like. </w:t>
      </w:r>
      <w:r w:rsidR="00D50B51" w:rsidRPr="004006F3">
        <w:rPr>
          <w:rFonts w:ascii="Times New Roman" w:hAnsi="Times New Roman" w:cs="Times New Roman"/>
          <w:color w:val="000000"/>
          <w:kern w:val="0"/>
        </w:rPr>
        <w:t xml:space="preserve">If such modes are immutable and sempiternal, then it also seems like they could not be anything other than what they are: the must be </w:t>
      </w:r>
      <w:r w:rsidR="00D50B51" w:rsidRPr="004006F3">
        <w:rPr>
          <w:rFonts w:ascii="Times New Roman" w:hAnsi="Times New Roman" w:cs="Times New Roman"/>
          <w:i/>
          <w:iCs/>
          <w:color w:val="000000"/>
          <w:kern w:val="0"/>
        </w:rPr>
        <w:t xml:space="preserve">this </w:t>
      </w:r>
      <w:r w:rsidR="00D50B51" w:rsidRPr="004006F3">
        <w:rPr>
          <w:rFonts w:ascii="Times New Roman" w:hAnsi="Times New Roman" w:cs="Times New Roman"/>
          <w:color w:val="000000"/>
          <w:kern w:val="0"/>
        </w:rPr>
        <w:t xml:space="preserve">law rather that </w:t>
      </w:r>
      <w:r w:rsidR="00D50B51" w:rsidRPr="004006F3">
        <w:rPr>
          <w:rFonts w:ascii="Times New Roman" w:hAnsi="Times New Roman" w:cs="Times New Roman"/>
          <w:i/>
          <w:iCs/>
          <w:color w:val="000000"/>
          <w:kern w:val="0"/>
        </w:rPr>
        <w:t xml:space="preserve">that </w:t>
      </w:r>
      <w:r w:rsidR="00D50B51" w:rsidRPr="004006F3">
        <w:rPr>
          <w:rFonts w:ascii="Times New Roman" w:hAnsi="Times New Roman" w:cs="Times New Roman"/>
          <w:color w:val="000000"/>
          <w:kern w:val="0"/>
        </w:rPr>
        <w:t xml:space="preserve">law. </w:t>
      </w:r>
      <w:r w:rsidR="007C562D" w:rsidRPr="004006F3">
        <w:rPr>
          <w:rFonts w:ascii="Times New Roman" w:hAnsi="Times New Roman" w:cs="Times New Roman"/>
          <w:color w:val="000000"/>
          <w:kern w:val="0"/>
        </w:rPr>
        <w:t xml:space="preserve">I think taking this route would not necessarily undermine the main conclusions Douglas draws about human beatitude, but I do wonder how the </w:t>
      </w:r>
      <w:proofErr w:type="spellStart"/>
      <w:r w:rsidR="007C562D" w:rsidRPr="004006F3">
        <w:rPr>
          <w:rFonts w:ascii="Times New Roman" w:hAnsi="Times New Roman" w:cs="Times New Roman"/>
          <w:color w:val="000000"/>
          <w:kern w:val="0"/>
        </w:rPr>
        <w:t>superdeterminate</w:t>
      </w:r>
      <w:proofErr w:type="spellEnd"/>
      <w:r w:rsidR="007C562D" w:rsidRPr="004006F3">
        <w:rPr>
          <w:rFonts w:ascii="Times New Roman" w:hAnsi="Times New Roman" w:cs="Times New Roman"/>
          <w:color w:val="000000"/>
          <w:kern w:val="0"/>
        </w:rPr>
        <w:t xml:space="preserve"> modes would interface with these other modes</w:t>
      </w:r>
      <w:r w:rsidR="00CB4F29" w:rsidRPr="004006F3">
        <w:rPr>
          <w:rFonts w:ascii="Times New Roman" w:hAnsi="Times New Roman" w:cs="Times New Roman"/>
          <w:color w:val="000000"/>
          <w:kern w:val="0"/>
        </w:rPr>
        <w:t xml:space="preserve"> (if Douglas does think </w:t>
      </w:r>
      <w:r w:rsidR="001A1E74" w:rsidRPr="004006F3">
        <w:rPr>
          <w:rFonts w:ascii="Times New Roman" w:hAnsi="Times New Roman" w:cs="Times New Roman"/>
          <w:color w:val="000000"/>
          <w:kern w:val="0"/>
        </w:rPr>
        <w:t>such</w:t>
      </w:r>
      <w:r w:rsidR="00CB4F29" w:rsidRPr="004006F3">
        <w:rPr>
          <w:rFonts w:ascii="Times New Roman" w:hAnsi="Times New Roman" w:cs="Times New Roman"/>
          <w:color w:val="000000"/>
          <w:kern w:val="0"/>
        </w:rPr>
        <w:t xml:space="preserve"> other modes </w:t>
      </w:r>
      <w:r w:rsidR="001A1E74" w:rsidRPr="004006F3">
        <w:rPr>
          <w:rFonts w:ascii="Times New Roman" w:hAnsi="Times New Roman" w:cs="Times New Roman"/>
          <w:color w:val="000000"/>
          <w:kern w:val="0"/>
        </w:rPr>
        <w:t xml:space="preserve">are </w:t>
      </w:r>
      <w:r w:rsidR="00CB4F29" w:rsidRPr="004006F3">
        <w:rPr>
          <w:rFonts w:ascii="Times New Roman" w:hAnsi="Times New Roman" w:cs="Times New Roman"/>
          <w:color w:val="000000"/>
          <w:kern w:val="0"/>
        </w:rPr>
        <w:t xml:space="preserve">in the </w:t>
      </w:r>
      <w:proofErr w:type="spellStart"/>
      <w:r w:rsidR="00CB4F29" w:rsidRPr="004006F3">
        <w:rPr>
          <w:rFonts w:ascii="Times New Roman" w:hAnsi="Times New Roman" w:cs="Times New Roman"/>
          <w:color w:val="000000"/>
          <w:kern w:val="0"/>
        </w:rPr>
        <w:t>Spinozan</w:t>
      </w:r>
      <w:proofErr w:type="spellEnd"/>
      <w:r w:rsidR="00CB4F29" w:rsidRPr="004006F3">
        <w:rPr>
          <w:rFonts w:ascii="Times New Roman" w:hAnsi="Times New Roman" w:cs="Times New Roman"/>
          <w:color w:val="000000"/>
          <w:kern w:val="0"/>
        </w:rPr>
        <w:t xml:space="preserve"> ontology)</w:t>
      </w:r>
      <w:r w:rsidR="00D50B51" w:rsidRPr="004006F3">
        <w:rPr>
          <w:rFonts w:ascii="Times New Roman" w:hAnsi="Times New Roman" w:cs="Times New Roman"/>
          <w:color w:val="000000"/>
          <w:kern w:val="0"/>
        </w:rPr>
        <w:t>.</w:t>
      </w:r>
    </w:p>
    <w:p w14:paraId="44D17D98" w14:textId="77777777" w:rsidR="001902B4" w:rsidRPr="004006F3" w:rsidRDefault="001902B4" w:rsidP="004006F3">
      <w:pPr>
        <w:spacing w:line="276" w:lineRule="auto"/>
        <w:jc w:val="both"/>
        <w:rPr>
          <w:rFonts w:ascii="Times New Roman" w:hAnsi="Times New Roman" w:cs="Times New Roman"/>
          <w:color w:val="000000"/>
          <w:kern w:val="0"/>
        </w:rPr>
      </w:pPr>
    </w:p>
    <w:p w14:paraId="6C70DE2B" w14:textId="45A2C7A0" w:rsidR="007714F9" w:rsidRPr="004006F3" w:rsidRDefault="00FC4D33" w:rsidP="004006F3">
      <w:pPr>
        <w:spacing w:line="276" w:lineRule="auto"/>
        <w:jc w:val="both"/>
        <w:rPr>
          <w:rFonts w:ascii="Times New Roman" w:hAnsi="Times New Roman" w:cs="Times New Roman"/>
          <w:i/>
          <w:iCs/>
          <w:color w:val="000000"/>
          <w:kern w:val="0"/>
        </w:rPr>
      </w:pPr>
      <w:r w:rsidRPr="004006F3">
        <w:rPr>
          <w:rFonts w:ascii="Times New Roman" w:hAnsi="Times New Roman" w:cs="Times New Roman"/>
          <w:color w:val="000000"/>
          <w:kern w:val="0"/>
        </w:rPr>
        <w:t xml:space="preserve">If the answer is </w:t>
      </w:r>
      <w:r w:rsidR="00AD1A44" w:rsidRPr="004006F3">
        <w:rPr>
          <w:rFonts w:ascii="Times New Roman" w:hAnsi="Times New Roman" w:cs="Times New Roman"/>
          <w:color w:val="000000"/>
          <w:kern w:val="0"/>
        </w:rPr>
        <w:t xml:space="preserve">yes, then I would first </w:t>
      </w:r>
      <w:r w:rsidR="000855B0" w:rsidRPr="004006F3">
        <w:rPr>
          <w:rFonts w:ascii="Times New Roman" w:hAnsi="Times New Roman" w:cs="Times New Roman"/>
          <w:color w:val="000000"/>
          <w:kern w:val="0"/>
        </w:rPr>
        <w:t>want to hear how Letter 12 might elucidate (or complicate) the interpretation</w:t>
      </w:r>
      <w:r w:rsidR="001A1E74" w:rsidRPr="004006F3">
        <w:rPr>
          <w:rFonts w:ascii="Times New Roman" w:hAnsi="Times New Roman" w:cs="Times New Roman"/>
          <w:color w:val="000000"/>
          <w:kern w:val="0"/>
        </w:rPr>
        <w:t>.</w:t>
      </w:r>
      <w:r w:rsidR="00CC5915" w:rsidRPr="004006F3">
        <w:rPr>
          <w:rFonts w:ascii="Times New Roman" w:hAnsi="Times New Roman" w:cs="Times New Roman"/>
          <w:color w:val="000000"/>
          <w:kern w:val="0"/>
        </w:rPr>
        <w:t xml:space="preserve"> </w:t>
      </w:r>
      <w:r w:rsidR="000855B0" w:rsidRPr="004006F3">
        <w:rPr>
          <w:rFonts w:ascii="Times New Roman" w:hAnsi="Times New Roman" w:cs="Times New Roman"/>
          <w:color w:val="000000"/>
          <w:kern w:val="0"/>
        </w:rPr>
        <w:t xml:space="preserve">I would then want </w:t>
      </w:r>
      <w:r w:rsidR="00AD1A44" w:rsidRPr="004006F3">
        <w:rPr>
          <w:rFonts w:ascii="Times New Roman" w:hAnsi="Times New Roman" w:cs="Times New Roman"/>
          <w:color w:val="000000"/>
          <w:kern w:val="0"/>
        </w:rPr>
        <w:t>to double-check that Douglas’s view is that one and the same mode could be conceived either as</w:t>
      </w:r>
      <w:r w:rsidR="00CC5915" w:rsidRPr="004006F3">
        <w:rPr>
          <w:rFonts w:ascii="Times New Roman" w:hAnsi="Times New Roman" w:cs="Times New Roman"/>
          <w:color w:val="000000"/>
          <w:kern w:val="0"/>
        </w:rPr>
        <w:t xml:space="preserve"> finite, determinate, and limited in its duration, or </w:t>
      </w:r>
      <w:r w:rsidR="004101BE" w:rsidRPr="004006F3">
        <w:rPr>
          <w:rFonts w:ascii="Times New Roman" w:hAnsi="Times New Roman" w:cs="Times New Roman"/>
          <w:color w:val="000000"/>
          <w:kern w:val="0"/>
        </w:rPr>
        <w:t xml:space="preserve">as </w:t>
      </w:r>
      <w:r w:rsidR="00AD1A44" w:rsidRPr="004006F3">
        <w:rPr>
          <w:rFonts w:ascii="Times New Roman" w:hAnsi="Times New Roman" w:cs="Times New Roman"/>
          <w:color w:val="000000"/>
          <w:kern w:val="0"/>
        </w:rPr>
        <w:t>infinite</w:t>
      </w:r>
      <w:r w:rsidR="001902B4" w:rsidRPr="004006F3">
        <w:rPr>
          <w:rFonts w:ascii="Times New Roman" w:hAnsi="Times New Roman" w:cs="Times New Roman"/>
          <w:color w:val="000000"/>
          <w:kern w:val="0"/>
        </w:rPr>
        <w:t xml:space="preserve">, </w:t>
      </w:r>
      <w:proofErr w:type="spellStart"/>
      <w:r w:rsidR="00AD1A44" w:rsidRPr="004006F3">
        <w:rPr>
          <w:rFonts w:ascii="Times New Roman" w:hAnsi="Times New Roman" w:cs="Times New Roman"/>
          <w:color w:val="000000"/>
          <w:kern w:val="0"/>
        </w:rPr>
        <w:t>superdeterminate</w:t>
      </w:r>
      <w:proofErr w:type="spellEnd"/>
      <w:r w:rsidR="00AD1A44" w:rsidRPr="004006F3">
        <w:rPr>
          <w:rFonts w:ascii="Times New Roman" w:hAnsi="Times New Roman" w:cs="Times New Roman"/>
          <w:color w:val="000000"/>
          <w:kern w:val="0"/>
        </w:rPr>
        <w:t xml:space="preserve">, </w:t>
      </w:r>
      <w:r w:rsidR="00B467A9" w:rsidRPr="004006F3">
        <w:rPr>
          <w:rFonts w:ascii="Times New Roman" w:hAnsi="Times New Roman" w:cs="Times New Roman"/>
          <w:color w:val="000000"/>
          <w:kern w:val="0"/>
        </w:rPr>
        <w:t>and eternal</w:t>
      </w:r>
      <w:r w:rsidR="00CC5915" w:rsidRPr="004006F3">
        <w:rPr>
          <w:rFonts w:ascii="Times New Roman" w:hAnsi="Times New Roman" w:cs="Times New Roman"/>
          <w:color w:val="000000"/>
          <w:kern w:val="0"/>
        </w:rPr>
        <w:t xml:space="preserve"> (or sempiternal,</w:t>
      </w:r>
      <w:r w:rsidR="004E352D" w:rsidRPr="004006F3">
        <w:rPr>
          <w:rFonts w:ascii="Times New Roman" w:hAnsi="Times New Roman" w:cs="Times New Roman"/>
          <w:color w:val="000000"/>
          <w:kern w:val="0"/>
        </w:rPr>
        <w:t xml:space="preserve"> depending on which aspect we’re focused on; see p. 79)</w:t>
      </w:r>
      <w:r w:rsidR="000855B0" w:rsidRPr="004006F3">
        <w:rPr>
          <w:rFonts w:ascii="Times New Roman" w:hAnsi="Times New Roman" w:cs="Times New Roman"/>
          <w:color w:val="000000"/>
          <w:kern w:val="0"/>
        </w:rPr>
        <w:t xml:space="preserve">. If this is indeed Douglas’s view, then I think this coheres well with Douglas’s </w:t>
      </w:r>
      <w:r w:rsidR="00AC0437" w:rsidRPr="004006F3">
        <w:rPr>
          <w:rFonts w:ascii="Times New Roman" w:hAnsi="Times New Roman" w:cs="Times New Roman"/>
          <w:color w:val="000000"/>
          <w:kern w:val="0"/>
        </w:rPr>
        <w:t>pivotal conclusion sketched above.</w:t>
      </w:r>
      <w:r w:rsidR="000855B0" w:rsidRPr="004006F3">
        <w:rPr>
          <w:rFonts w:ascii="Times New Roman" w:hAnsi="Times New Roman" w:cs="Times New Roman"/>
          <w:color w:val="000000"/>
          <w:kern w:val="0"/>
        </w:rPr>
        <w:t xml:space="preserve"> </w:t>
      </w:r>
      <w:r w:rsidR="00AC0437" w:rsidRPr="004006F3">
        <w:rPr>
          <w:rFonts w:ascii="Times New Roman" w:hAnsi="Times New Roman" w:cs="Times New Roman"/>
          <w:color w:val="000000"/>
          <w:kern w:val="0"/>
        </w:rPr>
        <w:t xml:space="preserve">Insofar as I conceive of myself as finite and determinate, I’m prompted to think of myself as causally and affectively enmeshed with other finite, determinate things </w:t>
      </w:r>
      <w:r w:rsidR="00AC0437" w:rsidRPr="004006F3">
        <w:rPr>
          <w:rFonts w:ascii="Times New Roman" w:hAnsi="Times New Roman" w:cs="Times New Roman"/>
          <w:color w:val="000000"/>
          <w:kern w:val="0"/>
        </w:rPr>
        <w:lastRenderedPageBreak/>
        <w:t>(E1p28); I will strive to emulate determinate exemplars, and whatever explanations I offer of what I am (or what I’m doing) will have to cite finite, determinate things—myself and all the other things I find myself cooperating and competing with. As I described</w:t>
      </w:r>
      <w:r w:rsidR="001902B4" w:rsidRPr="004006F3">
        <w:rPr>
          <w:rFonts w:ascii="Times New Roman" w:hAnsi="Times New Roman" w:cs="Times New Roman"/>
          <w:color w:val="000000"/>
          <w:kern w:val="0"/>
        </w:rPr>
        <w:t xml:space="preserve"> the earlier parts of Douglas’s interpretation above,</w:t>
      </w:r>
      <w:r w:rsidR="00AC0437" w:rsidRPr="004006F3">
        <w:rPr>
          <w:rFonts w:ascii="Times New Roman" w:hAnsi="Times New Roman" w:cs="Times New Roman"/>
          <w:color w:val="000000"/>
          <w:kern w:val="0"/>
        </w:rPr>
        <w:t xml:space="preserve"> </w:t>
      </w:r>
      <w:r w:rsidR="001902B4" w:rsidRPr="004006F3">
        <w:rPr>
          <w:rFonts w:ascii="Times New Roman" w:hAnsi="Times New Roman" w:cs="Times New Roman"/>
          <w:color w:val="000000"/>
          <w:kern w:val="0"/>
        </w:rPr>
        <w:t>if</w:t>
      </w:r>
      <w:r w:rsidR="00AC0437" w:rsidRPr="004006F3">
        <w:rPr>
          <w:rFonts w:ascii="Times New Roman" w:hAnsi="Times New Roman" w:cs="Times New Roman"/>
          <w:color w:val="000000"/>
          <w:kern w:val="0"/>
        </w:rPr>
        <w:t xml:space="preserve"> that’s how I’m thinking of myself, then whatever satisfaction I have with my own being will </w:t>
      </w:r>
      <w:r w:rsidR="001902B4" w:rsidRPr="004006F3">
        <w:rPr>
          <w:rFonts w:ascii="Times New Roman" w:hAnsi="Times New Roman" w:cs="Times New Roman"/>
          <w:color w:val="000000"/>
          <w:kern w:val="0"/>
        </w:rPr>
        <w:t xml:space="preserve">indeed </w:t>
      </w:r>
      <w:r w:rsidR="00AC0437" w:rsidRPr="004006F3">
        <w:rPr>
          <w:rFonts w:ascii="Times New Roman" w:hAnsi="Times New Roman" w:cs="Times New Roman"/>
          <w:color w:val="000000"/>
          <w:kern w:val="0"/>
        </w:rPr>
        <w:t xml:space="preserve">be fleeting. But </w:t>
      </w:r>
      <w:r w:rsidR="001902B4" w:rsidRPr="004006F3">
        <w:rPr>
          <w:rFonts w:ascii="Times New Roman" w:hAnsi="Times New Roman" w:cs="Times New Roman"/>
          <w:color w:val="000000"/>
          <w:kern w:val="0"/>
        </w:rPr>
        <w:t xml:space="preserve">insofar as I can think of myself as </w:t>
      </w:r>
      <w:proofErr w:type="spellStart"/>
      <w:r w:rsidR="001902B4" w:rsidRPr="004006F3">
        <w:rPr>
          <w:rFonts w:ascii="Times New Roman" w:hAnsi="Times New Roman" w:cs="Times New Roman"/>
          <w:color w:val="000000"/>
          <w:kern w:val="0"/>
        </w:rPr>
        <w:t>superdeterminate</w:t>
      </w:r>
      <w:proofErr w:type="spellEnd"/>
      <w:r w:rsidR="001902B4" w:rsidRPr="004006F3">
        <w:rPr>
          <w:rFonts w:ascii="Times New Roman" w:hAnsi="Times New Roman" w:cs="Times New Roman"/>
          <w:color w:val="000000"/>
          <w:kern w:val="0"/>
        </w:rPr>
        <w:t xml:space="preserve">, then it’s only </w:t>
      </w:r>
      <w:proofErr w:type="spellStart"/>
      <w:r w:rsidR="001902B4" w:rsidRPr="004006F3">
        <w:rPr>
          <w:rFonts w:ascii="Times New Roman" w:hAnsi="Times New Roman" w:cs="Times New Roman"/>
          <w:color w:val="000000"/>
          <w:kern w:val="0"/>
        </w:rPr>
        <w:t>superdeterminacy</w:t>
      </w:r>
      <w:proofErr w:type="spellEnd"/>
      <w:r w:rsidR="001902B4" w:rsidRPr="004006F3">
        <w:rPr>
          <w:rFonts w:ascii="Times New Roman" w:hAnsi="Times New Roman" w:cs="Times New Roman"/>
          <w:color w:val="000000"/>
          <w:kern w:val="0"/>
        </w:rPr>
        <w:t xml:space="preserve"> (and ultimately, God’s </w:t>
      </w:r>
      <w:proofErr w:type="spellStart"/>
      <w:r w:rsidR="001902B4" w:rsidRPr="004006F3">
        <w:rPr>
          <w:rFonts w:ascii="Times New Roman" w:hAnsi="Times New Roman" w:cs="Times New Roman"/>
          <w:color w:val="000000"/>
          <w:kern w:val="0"/>
        </w:rPr>
        <w:t>superdeterminacy</w:t>
      </w:r>
      <w:proofErr w:type="spellEnd"/>
      <w:r w:rsidR="001902B4" w:rsidRPr="004006F3">
        <w:rPr>
          <w:rFonts w:ascii="Times New Roman" w:hAnsi="Times New Roman" w:cs="Times New Roman"/>
          <w:color w:val="000000"/>
          <w:kern w:val="0"/>
        </w:rPr>
        <w:t xml:space="preserve">) that </w:t>
      </w:r>
      <w:r w:rsidR="007714F9" w:rsidRPr="004006F3">
        <w:rPr>
          <w:rFonts w:ascii="Times New Roman" w:hAnsi="Times New Roman" w:cs="Times New Roman"/>
          <w:color w:val="000000"/>
          <w:kern w:val="0"/>
        </w:rPr>
        <w:t>explains</w:t>
      </w:r>
      <w:r w:rsidR="001902B4" w:rsidRPr="004006F3">
        <w:rPr>
          <w:rFonts w:ascii="Times New Roman" w:hAnsi="Times New Roman" w:cs="Times New Roman"/>
          <w:color w:val="000000"/>
          <w:kern w:val="0"/>
        </w:rPr>
        <w:t xml:space="preserve"> my being</w:t>
      </w:r>
      <w:r w:rsidR="00A428EC" w:rsidRPr="004006F3">
        <w:rPr>
          <w:rFonts w:ascii="Times New Roman" w:hAnsi="Times New Roman" w:cs="Times New Roman"/>
          <w:color w:val="000000"/>
          <w:kern w:val="0"/>
        </w:rPr>
        <w:t xml:space="preserve">. </w:t>
      </w:r>
    </w:p>
    <w:p w14:paraId="19393806" w14:textId="77777777" w:rsidR="009657E7" w:rsidRPr="004006F3" w:rsidRDefault="009657E7" w:rsidP="004006F3">
      <w:pPr>
        <w:spacing w:line="276" w:lineRule="auto"/>
        <w:jc w:val="both"/>
        <w:rPr>
          <w:rFonts w:ascii="Times New Roman" w:hAnsi="Times New Roman" w:cs="Times New Roman"/>
          <w:color w:val="000000"/>
          <w:kern w:val="0"/>
        </w:rPr>
      </w:pPr>
    </w:p>
    <w:p w14:paraId="7F905864" w14:textId="10D10F15" w:rsidR="00C6609C" w:rsidRPr="004006F3" w:rsidRDefault="009414C9" w:rsidP="004006F3">
      <w:pPr>
        <w:spacing w:line="276" w:lineRule="auto"/>
        <w:jc w:val="both"/>
        <w:rPr>
          <w:rFonts w:ascii="Times New Roman" w:hAnsi="Times New Roman" w:cs="Times New Roman"/>
          <w:color w:val="000000"/>
          <w:kern w:val="0"/>
        </w:rPr>
      </w:pPr>
      <w:r w:rsidRPr="004006F3">
        <w:rPr>
          <w:rFonts w:ascii="Times New Roman" w:hAnsi="Times New Roman" w:cs="Times New Roman"/>
          <w:color w:val="000000"/>
          <w:kern w:val="0"/>
        </w:rPr>
        <w:t xml:space="preserve">Setting aside the question of whether </w:t>
      </w:r>
      <w:r w:rsidRPr="004006F3">
        <w:rPr>
          <w:rFonts w:ascii="Times New Roman" w:hAnsi="Times New Roman" w:cs="Times New Roman"/>
          <w:i/>
          <w:iCs/>
          <w:color w:val="000000"/>
          <w:kern w:val="0"/>
        </w:rPr>
        <w:t xml:space="preserve">all </w:t>
      </w:r>
      <w:r w:rsidRPr="004006F3">
        <w:rPr>
          <w:rFonts w:ascii="Times New Roman" w:hAnsi="Times New Roman" w:cs="Times New Roman"/>
          <w:color w:val="000000"/>
          <w:kern w:val="0"/>
        </w:rPr>
        <w:t xml:space="preserve">modes are </w:t>
      </w:r>
      <w:proofErr w:type="spellStart"/>
      <w:r w:rsidRPr="004006F3">
        <w:rPr>
          <w:rFonts w:ascii="Times New Roman" w:hAnsi="Times New Roman" w:cs="Times New Roman"/>
          <w:color w:val="000000"/>
          <w:kern w:val="0"/>
        </w:rPr>
        <w:t>superdeterminate</w:t>
      </w:r>
      <w:proofErr w:type="spellEnd"/>
      <w:r w:rsidRPr="004006F3">
        <w:rPr>
          <w:rFonts w:ascii="Times New Roman" w:hAnsi="Times New Roman" w:cs="Times New Roman"/>
          <w:color w:val="000000"/>
          <w:kern w:val="0"/>
        </w:rPr>
        <w:t xml:space="preserve"> and infinite, I want to turn now to how we experience our own activity once we have conceived of ourselves as </w:t>
      </w:r>
      <w:proofErr w:type="spellStart"/>
      <w:r w:rsidRPr="004006F3">
        <w:rPr>
          <w:rFonts w:ascii="Times New Roman" w:hAnsi="Times New Roman" w:cs="Times New Roman"/>
          <w:color w:val="000000"/>
          <w:kern w:val="0"/>
        </w:rPr>
        <w:t>superdeterminate</w:t>
      </w:r>
      <w:proofErr w:type="spellEnd"/>
      <w:r w:rsidRPr="004006F3">
        <w:rPr>
          <w:rFonts w:ascii="Times New Roman" w:hAnsi="Times New Roman" w:cs="Times New Roman"/>
          <w:color w:val="000000"/>
          <w:kern w:val="0"/>
        </w:rPr>
        <w:t>. Douglas notes how difficult it is to describe the experience</w:t>
      </w:r>
      <w:r w:rsidR="00C90A7D" w:rsidRPr="004006F3">
        <w:rPr>
          <w:rFonts w:ascii="Times New Roman" w:hAnsi="Times New Roman" w:cs="Times New Roman"/>
          <w:color w:val="000000"/>
          <w:kern w:val="0"/>
        </w:rPr>
        <w:t xml:space="preserve"> of the beatified </w:t>
      </w:r>
      <w:proofErr w:type="spellStart"/>
      <w:r w:rsidR="00C90A7D" w:rsidRPr="004006F3">
        <w:rPr>
          <w:rFonts w:ascii="Times New Roman" w:hAnsi="Times New Roman" w:cs="Times New Roman"/>
          <w:color w:val="000000"/>
          <w:kern w:val="0"/>
        </w:rPr>
        <w:t>Spinozistic</w:t>
      </w:r>
      <w:proofErr w:type="spellEnd"/>
      <w:r w:rsidR="00C90A7D" w:rsidRPr="004006F3">
        <w:rPr>
          <w:rFonts w:ascii="Times New Roman" w:hAnsi="Times New Roman" w:cs="Times New Roman"/>
          <w:color w:val="000000"/>
          <w:kern w:val="0"/>
        </w:rPr>
        <w:t xml:space="preserve"> subject</w:t>
      </w:r>
      <w:r w:rsidR="00DF51BB" w:rsidRPr="004006F3">
        <w:rPr>
          <w:rFonts w:ascii="Times New Roman" w:hAnsi="Times New Roman" w:cs="Times New Roman"/>
          <w:color w:val="000000"/>
          <w:kern w:val="0"/>
        </w:rPr>
        <w:t>. I</w:t>
      </w:r>
      <w:r w:rsidRPr="004006F3">
        <w:rPr>
          <w:rFonts w:ascii="Times New Roman" w:hAnsi="Times New Roman" w:cs="Times New Roman"/>
          <w:color w:val="000000"/>
          <w:kern w:val="0"/>
        </w:rPr>
        <w:t>t’s a</w:t>
      </w:r>
      <w:r w:rsidR="00DF51BB" w:rsidRPr="004006F3">
        <w:rPr>
          <w:rFonts w:ascii="Times New Roman" w:hAnsi="Times New Roman" w:cs="Times New Roman"/>
          <w:color w:val="000000"/>
          <w:kern w:val="0"/>
        </w:rPr>
        <w:t xml:space="preserve"> complicated</w:t>
      </w:r>
      <w:r w:rsidRPr="004006F3">
        <w:rPr>
          <w:rFonts w:ascii="Times New Roman" w:hAnsi="Times New Roman" w:cs="Times New Roman"/>
          <w:color w:val="000000"/>
          <w:kern w:val="0"/>
        </w:rPr>
        <w:t xml:space="preserve"> experience of spontaneity</w:t>
      </w:r>
      <w:r w:rsidR="00DF51BB" w:rsidRPr="004006F3">
        <w:rPr>
          <w:rFonts w:ascii="Times New Roman" w:hAnsi="Times New Roman" w:cs="Times New Roman"/>
          <w:color w:val="000000"/>
          <w:kern w:val="0"/>
        </w:rPr>
        <w:t xml:space="preserve">: </w:t>
      </w:r>
      <w:r w:rsidRPr="004006F3">
        <w:rPr>
          <w:rFonts w:ascii="Times New Roman" w:hAnsi="Times New Roman" w:cs="Times New Roman"/>
          <w:color w:val="000000"/>
          <w:kern w:val="0"/>
        </w:rPr>
        <w:t xml:space="preserve">it’s </w:t>
      </w:r>
      <w:r w:rsidR="00DF51BB" w:rsidRPr="004006F3">
        <w:rPr>
          <w:rFonts w:ascii="Times New Roman" w:hAnsi="Times New Roman" w:cs="Times New Roman"/>
          <w:color w:val="000000"/>
          <w:kern w:val="0"/>
        </w:rPr>
        <w:t xml:space="preserve">both </w:t>
      </w:r>
      <w:r w:rsidRPr="004006F3">
        <w:rPr>
          <w:rFonts w:ascii="Times New Roman" w:hAnsi="Times New Roman" w:cs="Times New Roman"/>
          <w:color w:val="000000"/>
          <w:kern w:val="0"/>
        </w:rPr>
        <w:t>an experience of nature flowing through</w:t>
      </w:r>
      <w:r w:rsidR="00C90A7D" w:rsidRPr="004006F3">
        <w:rPr>
          <w:rFonts w:ascii="Times New Roman" w:hAnsi="Times New Roman" w:cs="Times New Roman"/>
          <w:color w:val="000000"/>
          <w:kern w:val="0"/>
        </w:rPr>
        <w:t xml:space="preserve"> </w:t>
      </w:r>
      <w:r w:rsidR="00DF51BB" w:rsidRPr="004006F3">
        <w:rPr>
          <w:rFonts w:ascii="Times New Roman" w:hAnsi="Times New Roman" w:cs="Times New Roman"/>
          <w:color w:val="000000"/>
          <w:kern w:val="0"/>
        </w:rPr>
        <w:t xml:space="preserve">oneself </w:t>
      </w:r>
      <w:r w:rsidR="00C90A7D" w:rsidRPr="004006F3">
        <w:rPr>
          <w:rFonts w:ascii="Times New Roman" w:hAnsi="Times New Roman" w:cs="Times New Roman"/>
          <w:color w:val="000000"/>
          <w:kern w:val="0"/>
        </w:rPr>
        <w:t>(see, e.g., p. 93)</w:t>
      </w:r>
      <w:r w:rsidR="00DF51BB" w:rsidRPr="004006F3">
        <w:rPr>
          <w:rFonts w:ascii="Times New Roman" w:hAnsi="Times New Roman" w:cs="Times New Roman"/>
          <w:color w:val="000000"/>
          <w:kern w:val="0"/>
        </w:rPr>
        <w:t xml:space="preserve"> yet also an experience of oneself as acting from one’s own (</w:t>
      </w:r>
      <w:proofErr w:type="spellStart"/>
      <w:r w:rsidR="00DF51BB" w:rsidRPr="004006F3">
        <w:rPr>
          <w:rFonts w:ascii="Times New Roman" w:hAnsi="Times New Roman" w:cs="Times New Roman"/>
          <w:color w:val="000000"/>
          <w:kern w:val="0"/>
        </w:rPr>
        <w:t>superdeterminate</w:t>
      </w:r>
      <w:proofErr w:type="spellEnd"/>
      <w:r w:rsidR="00DF51BB" w:rsidRPr="004006F3">
        <w:rPr>
          <w:rFonts w:ascii="Times New Roman" w:hAnsi="Times New Roman" w:cs="Times New Roman"/>
          <w:color w:val="000000"/>
          <w:kern w:val="0"/>
        </w:rPr>
        <w:t>) nature (p. 94)</w:t>
      </w:r>
      <w:r w:rsidR="00C6609C" w:rsidRPr="004006F3">
        <w:rPr>
          <w:rFonts w:ascii="Times New Roman" w:hAnsi="Times New Roman" w:cs="Times New Roman"/>
          <w:color w:val="000000"/>
          <w:kern w:val="0"/>
        </w:rPr>
        <w:t xml:space="preserve">. If this is the experience, how much of it is entirely comprehensible to the mind experiencing it? On the one hand, </w:t>
      </w:r>
      <w:r w:rsidR="00C6609C" w:rsidRPr="004006F3">
        <w:rPr>
          <w:rFonts w:ascii="Times New Roman" w:hAnsi="Times New Roman" w:cs="Times New Roman"/>
          <w:i/>
          <w:iCs/>
          <w:color w:val="000000"/>
          <w:kern w:val="0"/>
        </w:rPr>
        <w:t>that</w:t>
      </w:r>
      <w:r w:rsidR="00C6609C" w:rsidRPr="004006F3">
        <w:rPr>
          <w:rFonts w:ascii="Times New Roman" w:hAnsi="Times New Roman" w:cs="Times New Roman"/>
          <w:color w:val="000000"/>
          <w:kern w:val="0"/>
        </w:rPr>
        <w:t xml:space="preserve"> one is </w:t>
      </w:r>
      <w:proofErr w:type="spellStart"/>
      <w:r w:rsidR="00C6609C" w:rsidRPr="004006F3">
        <w:rPr>
          <w:rFonts w:ascii="Times New Roman" w:hAnsi="Times New Roman" w:cs="Times New Roman"/>
          <w:color w:val="000000"/>
          <w:kern w:val="0"/>
        </w:rPr>
        <w:t>superdeterminate</w:t>
      </w:r>
      <w:proofErr w:type="spellEnd"/>
      <w:r w:rsidR="00C6609C" w:rsidRPr="004006F3">
        <w:rPr>
          <w:rFonts w:ascii="Times New Roman" w:hAnsi="Times New Roman" w:cs="Times New Roman"/>
          <w:color w:val="000000"/>
          <w:kern w:val="0"/>
        </w:rPr>
        <w:t xml:space="preserve"> and </w:t>
      </w:r>
      <w:r w:rsidR="00C6609C" w:rsidRPr="004006F3">
        <w:rPr>
          <w:rFonts w:ascii="Times New Roman" w:hAnsi="Times New Roman" w:cs="Times New Roman"/>
          <w:i/>
          <w:iCs/>
          <w:color w:val="000000"/>
          <w:kern w:val="0"/>
        </w:rPr>
        <w:t>that</w:t>
      </w:r>
      <w:r w:rsidR="00C6609C" w:rsidRPr="004006F3">
        <w:rPr>
          <w:rFonts w:ascii="Times New Roman" w:hAnsi="Times New Roman" w:cs="Times New Roman"/>
          <w:color w:val="000000"/>
          <w:kern w:val="0"/>
        </w:rPr>
        <w:t xml:space="preserve"> what is happening follows from that </w:t>
      </w:r>
      <w:proofErr w:type="spellStart"/>
      <w:r w:rsidR="00C6609C" w:rsidRPr="004006F3">
        <w:rPr>
          <w:rFonts w:ascii="Times New Roman" w:hAnsi="Times New Roman" w:cs="Times New Roman"/>
          <w:color w:val="000000"/>
          <w:kern w:val="0"/>
        </w:rPr>
        <w:t>superdeterminate</w:t>
      </w:r>
      <w:proofErr w:type="spellEnd"/>
      <w:r w:rsidR="00C6609C" w:rsidRPr="004006F3">
        <w:rPr>
          <w:rFonts w:ascii="Times New Roman" w:hAnsi="Times New Roman" w:cs="Times New Roman"/>
          <w:color w:val="000000"/>
          <w:kern w:val="0"/>
        </w:rPr>
        <w:t xml:space="preserve"> nature seems to </w:t>
      </w:r>
      <w:proofErr w:type="gramStart"/>
      <w:r w:rsidR="00C6609C" w:rsidRPr="004006F3">
        <w:rPr>
          <w:rFonts w:ascii="Times New Roman" w:hAnsi="Times New Roman" w:cs="Times New Roman"/>
          <w:color w:val="000000"/>
          <w:kern w:val="0"/>
        </w:rPr>
        <w:t>be something that is</w:t>
      </w:r>
      <w:proofErr w:type="gramEnd"/>
      <w:r w:rsidR="00C6609C" w:rsidRPr="004006F3">
        <w:rPr>
          <w:rFonts w:ascii="Times New Roman" w:hAnsi="Times New Roman" w:cs="Times New Roman"/>
          <w:color w:val="000000"/>
          <w:kern w:val="0"/>
        </w:rPr>
        <w:t xml:space="preserve"> completely understood. </w:t>
      </w:r>
      <w:r w:rsidR="000B75C6" w:rsidRPr="004006F3">
        <w:rPr>
          <w:rFonts w:ascii="Times New Roman" w:hAnsi="Times New Roman" w:cs="Times New Roman"/>
          <w:color w:val="000000"/>
          <w:kern w:val="0"/>
        </w:rPr>
        <w:t xml:space="preserve">But on the other hand, any of the transformations flowing through oneself do not seem to be </w:t>
      </w:r>
      <w:r w:rsidR="001A1E74" w:rsidRPr="004006F3">
        <w:rPr>
          <w:rFonts w:ascii="Times New Roman" w:hAnsi="Times New Roman" w:cs="Times New Roman"/>
          <w:color w:val="000000"/>
          <w:kern w:val="0"/>
        </w:rPr>
        <w:t xml:space="preserve">entirely </w:t>
      </w:r>
      <w:r w:rsidR="000B75C6" w:rsidRPr="004006F3">
        <w:rPr>
          <w:rFonts w:ascii="Times New Roman" w:hAnsi="Times New Roman" w:cs="Times New Roman"/>
          <w:color w:val="000000"/>
          <w:kern w:val="0"/>
        </w:rPr>
        <w:t xml:space="preserve">within one’s epistemic ken. </w:t>
      </w:r>
    </w:p>
    <w:p w14:paraId="6499E901" w14:textId="77777777" w:rsidR="003407A4" w:rsidRPr="004006F3" w:rsidRDefault="003407A4" w:rsidP="004006F3">
      <w:pPr>
        <w:spacing w:line="276" w:lineRule="auto"/>
        <w:jc w:val="both"/>
        <w:rPr>
          <w:rFonts w:ascii="Times New Roman" w:hAnsi="Times New Roman" w:cs="Times New Roman"/>
          <w:color w:val="000000"/>
          <w:kern w:val="0"/>
        </w:rPr>
      </w:pPr>
    </w:p>
    <w:p w14:paraId="43BAE5D0" w14:textId="5C4BFF44" w:rsidR="00803DCC" w:rsidRPr="004006F3" w:rsidRDefault="003407A4" w:rsidP="004006F3">
      <w:pPr>
        <w:spacing w:line="276" w:lineRule="auto"/>
        <w:jc w:val="both"/>
        <w:rPr>
          <w:rFonts w:ascii="Times New Roman" w:hAnsi="Times New Roman" w:cs="Times New Roman"/>
          <w:color w:val="000000"/>
          <w:kern w:val="0"/>
        </w:rPr>
      </w:pPr>
      <w:r w:rsidRPr="004006F3">
        <w:rPr>
          <w:rFonts w:ascii="Times New Roman" w:hAnsi="Times New Roman" w:cs="Times New Roman"/>
          <w:color w:val="000000"/>
          <w:kern w:val="0"/>
        </w:rPr>
        <w:t xml:space="preserve">This brings me to a question about cognition of the third kind, </w:t>
      </w:r>
      <w:proofErr w:type="spellStart"/>
      <w:r w:rsidRPr="004006F3">
        <w:rPr>
          <w:rFonts w:ascii="Times New Roman" w:hAnsi="Times New Roman" w:cs="Times New Roman"/>
          <w:i/>
          <w:iCs/>
          <w:color w:val="000000"/>
          <w:kern w:val="0"/>
        </w:rPr>
        <w:t>scientia</w:t>
      </w:r>
      <w:proofErr w:type="spellEnd"/>
      <w:r w:rsidRPr="004006F3">
        <w:rPr>
          <w:rFonts w:ascii="Times New Roman" w:hAnsi="Times New Roman" w:cs="Times New Roman"/>
          <w:i/>
          <w:iCs/>
          <w:color w:val="000000"/>
          <w:kern w:val="0"/>
        </w:rPr>
        <w:t xml:space="preserve"> </w:t>
      </w:r>
      <w:proofErr w:type="spellStart"/>
      <w:r w:rsidRPr="004006F3">
        <w:rPr>
          <w:rFonts w:ascii="Times New Roman" w:hAnsi="Times New Roman" w:cs="Times New Roman"/>
          <w:i/>
          <w:iCs/>
          <w:color w:val="000000"/>
          <w:kern w:val="0"/>
        </w:rPr>
        <w:t>intuitiva</w:t>
      </w:r>
      <w:proofErr w:type="spellEnd"/>
      <w:r w:rsidRPr="004006F3">
        <w:rPr>
          <w:rFonts w:ascii="Times New Roman" w:hAnsi="Times New Roman" w:cs="Times New Roman"/>
          <w:i/>
          <w:iCs/>
          <w:color w:val="000000"/>
          <w:kern w:val="0"/>
        </w:rPr>
        <w:t xml:space="preserve">, </w:t>
      </w:r>
      <w:r w:rsidRPr="004006F3">
        <w:rPr>
          <w:rFonts w:ascii="Times New Roman" w:hAnsi="Times New Roman" w:cs="Times New Roman"/>
          <w:color w:val="000000"/>
          <w:kern w:val="0"/>
        </w:rPr>
        <w:t>which Spinoza argues is the cognition beatitude arises (</w:t>
      </w:r>
      <w:r w:rsidR="008B252A" w:rsidRPr="004006F3">
        <w:rPr>
          <w:rFonts w:ascii="Times New Roman" w:hAnsi="Times New Roman" w:cs="Times New Roman"/>
          <w:color w:val="000000"/>
          <w:kern w:val="0"/>
        </w:rPr>
        <w:t>5p42d)</w:t>
      </w:r>
      <w:r w:rsidRPr="004006F3">
        <w:rPr>
          <w:rFonts w:ascii="Times New Roman" w:hAnsi="Times New Roman" w:cs="Times New Roman"/>
          <w:color w:val="000000"/>
          <w:kern w:val="0"/>
        </w:rPr>
        <w:t xml:space="preserve">. If cognition of this flow is cognition of the third kind, and if there is indeed a sense in which the flow of </w:t>
      </w:r>
      <w:proofErr w:type="spellStart"/>
      <w:r w:rsidRPr="004006F3">
        <w:rPr>
          <w:rFonts w:ascii="Times New Roman" w:hAnsi="Times New Roman" w:cs="Times New Roman"/>
          <w:color w:val="000000"/>
          <w:kern w:val="0"/>
        </w:rPr>
        <w:t>superdeterminate</w:t>
      </w:r>
      <w:proofErr w:type="spellEnd"/>
      <w:r w:rsidRPr="004006F3">
        <w:rPr>
          <w:rFonts w:ascii="Times New Roman" w:hAnsi="Times New Roman" w:cs="Times New Roman"/>
          <w:color w:val="000000"/>
          <w:kern w:val="0"/>
        </w:rPr>
        <w:t xml:space="preserve"> nature is not fully comprehensible to</w:t>
      </w:r>
      <w:r w:rsidR="00803DCC" w:rsidRPr="004006F3">
        <w:rPr>
          <w:rFonts w:ascii="Times New Roman" w:hAnsi="Times New Roman" w:cs="Times New Roman"/>
          <w:color w:val="000000"/>
          <w:kern w:val="0"/>
        </w:rPr>
        <w:t xml:space="preserve"> the beatific person</w:t>
      </w:r>
      <w:r w:rsidRPr="004006F3">
        <w:rPr>
          <w:rFonts w:ascii="Times New Roman" w:hAnsi="Times New Roman" w:cs="Times New Roman"/>
          <w:color w:val="000000"/>
          <w:kern w:val="0"/>
        </w:rPr>
        <w:t>, then one might worry that the cognition is not—as cognition of the third kind is supposed to be—</w:t>
      </w:r>
      <w:r w:rsidR="008B252A" w:rsidRPr="004006F3">
        <w:rPr>
          <w:rFonts w:ascii="Times New Roman" w:hAnsi="Times New Roman" w:cs="Times New Roman"/>
          <w:color w:val="000000"/>
          <w:kern w:val="0"/>
        </w:rPr>
        <w:t xml:space="preserve">completely </w:t>
      </w:r>
      <w:r w:rsidR="005879F7" w:rsidRPr="004006F3">
        <w:rPr>
          <w:rFonts w:ascii="Times New Roman" w:hAnsi="Times New Roman" w:cs="Times New Roman"/>
          <w:color w:val="000000"/>
          <w:kern w:val="0"/>
        </w:rPr>
        <w:t>“</w:t>
      </w:r>
      <w:r w:rsidRPr="004006F3">
        <w:rPr>
          <w:rFonts w:ascii="Times New Roman" w:hAnsi="Times New Roman" w:cs="Times New Roman"/>
          <w:color w:val="000000"/>
          <w:kern w:val="0"/>
        </w:rPr>
        <w:t>adequate</w:t>
      </w:r>
      <w:r w:rsidR="005879F7" w:rsidRPr="004006F3">
        <w:rPr>
          <w:rFonts w:ascii="Times New Roman" w:hAnsi="Times New Roman" w:cs="Times New Roman"/>
          <w:color w:val="000000"/>
          <w:kern w:val="0"/>
        </w:rPr>
        <w:t>”</w:t>
      </w:r>
      <w:r w:rsidRPr="004006F3">
        <w:rPr>
          <w:rFonts w:ascii="Times New Roman" w:hAnsi="Times New Roman" w:cs="Times New Roman"/>
          <w:color w:val="000000"/>
          <w:kern w:val="0"/>
        </w:rPr>
        <w:t xml:space="preserve"> </w:t>
      </w:r>
      <w:r w:rsidR="008B252A" w:rsidRPr="004006F3">
        <w:rPr>
          <w:rFonts w:ascii="Times New Roman" w:hAnsi="Times New Roman" w:cs="Times New Roman"/>
          <w:color w:val="000000"/>
          <w:kern w:val="0"/>
        </w:rPr>
        <w:t>(5p40s2</w:t>
      </w:r>
      <w:r w:rsidRPr="004006F3">
        <w:rPr>
          <w:rFonts w:ascii="Times New Roman" w:hAnsi="Times New Roman" w:cs="Times New Roman"/>
          <w:color w:val="000000"/>
          <w:kern w:val="0"/>
        </w:rPr>
        <w:t xml:space="preserve">). </w:t>
      </w:r>
    </w:p>
    <w:p w14:paraId="0830AD60" w14:textId="77777777" w:rsidR="00803DCC" w:rsidRPr="004006F3" w:rsidRDefault="00803DCC" w:rsidP="004006F3">
      <w:pPr>
        <w:spacing w:line="276" w:lineRule="auto"/>
        <w:jc w:val="both"/>
        <w:rPr>
          <w:rFonts w:ascii="Times New Roman" w:hAnsi="Times New Roman" w:cs="Times New Roman"/>
          <w:color w:val="000000"/>
          <w:kern w:val="0"/>
        </w:rPr>
      </w:pPr>
    </w:p>
    <w:p w14:paraId="7A515E8E" w14:textId="22DAA950" w:rsidR="00803DCC" w:rsidRPr="004006F3" w:rsidRDefault="003407A4" w:rsidP="004006F3">
      <w:pPr>
        <w:spacing w:line="276" w:lineRule="auto"/>
        <w:jc w:val="both"/>
        <w:rPr>
          <w:rFonts w:ascii="Times New Roman" w:hAnsi="Times New Roman" w:cs="Times New Roman"/>
          <w:color w:val="000000"/>
          <w:kern w:val="0"/>
        </w:rPr>
      </w:pPr>
      <w:r w:rsidRPr="004006F3">
        <w:rPr>
          <w:rFonts w:ascii="Times New Roman" w:hAnsi="Times New Roman" w:cs="Times New Roman"/>
          <w:color w:val="000000"/>
          <w:kern w:val="0"/>
        </w:rPr>
        <w:t>There are a few responses Douglas could make to this worry.</w:t>
      </w:r>
      <w:r w:rsidR="00803DCC" w:rsidRPr="004006F3">
        <w:rPr>
          <w:rFonts w:ascii="Times New Roman" w:hAnsi="Times New Roman" w:cs="Times New Roman"/>
          <w:color w:val="000000"/>
          <w:kern w:val="0"/>
        </w:rPr>
        <w:t xml:space="preserve"> Although I doubt this would be his reply, Douglas could say that a beatific person would, indeed, understand all the requisite causal details in this flow: that’s just how powerful cognition of the third kind is. I suspect this is not the route Douglas would take because he often describe</w:t>
      </w:r>
      <w:r w:rsidR="002C3877" w:rsidRPr="004006F3">
        <w:rPr>
          <w:rFonts w:ascii="Times New Roman" w:hAnsi="Times New Roman" w:cs="Times New Roman"/>
          <w:color w:val="000000"/>
          <w:kern w:val="0"/>
        </w:rPr>
        <w:t>s</w:t>
      </w:r>
      <w:r w:rsidR="00803DCC" w:rsidRPr="004006F3">
        <w:rPr>
          <w:rFonts w:ascii="Times New Roman" w:hAnsi="Times New Roman" w:cs="Times New Roman"/>
          <w:color w:val="000000"/>
          <w:kern w:val="0"/>
        </w:rPr>
        <w:t xml:space="preserve"> the beatific insight in ways that are compatible with a whole lot of ignorance of particulars, ignorance one wouldn’t have if one had a grasp of </w:t>
      </w:r>
      <w:r w:rsidR="00803DCC" w:rsidRPr="004006F3">
        <w:rPr>
          <w:rFonts w:ascii="Times New Roman" w:hAnsi="Times New Roman" w:cs="Times New Roman"/>
          <w:i/>
          <w:iCs/>
          <w:color w:val="000000"/>
          <w:kern w:val="0"/>
        </w:rPr>
        <w:t>all</w:t>
      </w:r>
      <w:r w:rsidR="00803DCC" w:rsidRPr="004006F3">
        <w:rPr>
          <w:rFonts w:ascii="Times New Roman" w:hAnsi="Times New Roman" w:cs="Times New Roman"/>
          <w:color w:val="000000"/>
          <w:kern w:val="0"/>
        </w:rPr>
        <w:t xml:space="preserve"> the causal details</w:t>
      </w:r>
      <w:r w:rsidR="002C3877" w:rsidRPr="004006F3">
        <w:rPr>
          <w:rFonts w:ascii="Times New Roman" w:hAnsi="Times New Roman" w:cs="Times New Roman"/>
          <w:color w:val="000000"/>
          <w:kern w:val="0"/>
        </w:rPr>
        <w:t>. For example, Douglas writes that if you</w:t>
      </w:r>
      <w:r w:rsidR="00803DCC" w:rsidRPr="004006F3">
        <w:rPr>
          <w:rFonts w:ascii="Times New Roman" w:hAnsi="Times New Roman" w:cs="Times New Roman"/>
          <w:color w:val="000000"/>
          <w:kern w:val="0"/>
        </w:rPr>
        <w:t xml:space="preserve"> “open your self-conception wide enough and it will swallow up sempiternity. You can go on as quanta of energy scattered to the edges of the cosmos, and then </w:t>
      </w:r>
      <w:r w:rsidR="00803DCC" w:rsidRPr="004006F3">
        <w:rPr>
          <w:rFonts w:ascii="Times New Roman" w:hAnsi="Times New Roman" w:cs="Times New Roman"/>
          <w:i/>
          <w:iCs/>
          <w:color w:val="000000"/>
          <w:kern w:val="0"/>
        </w:rPr>
        <w:t>whatever comes after that</w:t>
      </w:r>
      <w:r w:rsidR="00803DCC" w:rsidRPr="004006F3">
        <w:rPr>
          <w:rFonts w:ascii="Times New Roman" w:hAnsi="Times New Roman" w:cs="Times New Roman"/>
          <w:color w:val="000000"/>
          <w:kern w:val="0"/>
        </w:rPr>
        <w:t xml:space="preserve">” (p. 81, my emphasis). </w:t>
      </w:r>
    </w:p>
    <w:p w14:paraId="1462DBDC" w14:textId="77777777" w:rsidR="00794CC8" w:rsidRPr="004006F3" w:rsidRDefault="00794CC8" w:rsidP="004006F3">
      <w:pPr>
        <w:spacing w:line="276" w:lineRule="auto"/>
        <w:jc w:val="both"/>
        <w:rPr>
          <w:rFonts w:ascii="Times New Roman" w:hAnsi="Times New Roman" w:cs="Times New Roman"/>
          <w:color w:val="000000"/>
          <w:kern w:val="0"/>
        </w:rPr>
      </w:pPr>
    </w:p>
    <w:p w14:paraId="2FF52782" w14:textId="3E3D7DD4" w:rsidR="00666EE0" w:rsidRPr="004006F3" w:rsidRDefault="0091416F" w:rsidP="004006F3">
      <w:pPr>
        <w:spacing w:line="276" w:lineRule="auto"/>
        <w:jc w:val="both"/>
        <w:rPr>
          <w:rFonts w:ascii="Times New Roman" w:hAnsi="Times New Roman" w:cs="Times New Roman"/>
          <w:color w:val="000000"/>
          <w:kern w:val="0"/>
        </w:rPr>
      </w:pPr>
      <w:r w:rsidRPr="004006F3">
        <w:rPr>
          <w:rFonts w:ascii="Times New Roman" w:hAnsi="Times New Roman" w:cs="Times New Roman"/>
          <w:color w:val="000000"/>
          <w:kern w:val="0"/>
        </w:rPr>
        <w:t>I’m curious to hear Douglas’s response, but m</w:t>
      </w:r>
      <w:r w:rsidR="00803DCC" w:rsidRPr="004006F3">
        <w:rPr>
          <w:rFonts w:ascii="Times New Roman" w:hAnsi="Times New Roman" w:cs="Times New Roman"/>
          <w:color w:val="000000"/>
          <w:kern w:val="0"/>
        </w:rPr>
        <w:t xml:space="preserve">y hunch is that </w:t>
      </w:r>
      <w:r w:rsidRPr="004006F3">
        <w:rPr>
          <w:rFonts w:ascii="Times New Roman" w:hAnsi="Times New Roman" w:cs="Times New Roman"/>
          <w:color w:val="000000"/>
          <w:kern w:val="0"/>
        </w:rPr>
        <w:t>it</w:t>
      </w:r>
      <w:r w:rsidR="00803DCC" w:rsidRPr="004006F3">
        <w:rPr>
          <w:rFonts w:ascii="Times New Roman" w:hAnsi="Times New Roman" w:cs="Times New Roman"/>
          <w:color w:val="000000"/>
          <w:kern w:val="0"/>
        </w:rPr>
        <w:t xml:space="preserve"> will be along the following lines. C</w:t>
      </w:r>
      <w:r w:rsidR="00794CC8" w:rsidRPr="004006F3">
        <w:rPr>
          <w:rFonts w:ascii="Times New Roman" w:hAnsi="Times New Roman" w:cs="Times New Roman"/>
          <w:color w:val="000000"/>
          <w:kern w:val="0"/>
        </w:rPr>
        <w:t>ognition of the third kind</w:t>
      </w:r>
      <w:r w:rsidR="00794CC8" w:rsidRPr="004006F3">
        <w:rPr>
          <w:rFonts w:ascii="Times New Roman" w:hAnsi="Times New Roman" w:cs="Times New Roman"/>
          <w:i/>
          <w:iCs/>
          <w:color w:val="000000"/>
          <w:kern w:val="0"/>
        </w:rPr>
        <w:t xml:space="preserve"> is</w:t>
      </w:r>
      <w:r w:rsidR="00794CC8" w:rsidRPr="004006F3">
        <w:rPr>
          <w:rFonts w:ascii="Times New Roman" w:hAnsi="Times New Roman" w:cs="Times New Roman"/>
          <w:color w:val="000000"/>
          <w:kern w:val="0"/>
        </w:rPr>
        <w:t xml:space="preserve"> completely adequate: this cognition proceeds from an adequate idea of God’s </w:t>
      </w:r>
      <w:proofErr w:type="spellStart"/>
      <w:r w:rsidR="00794CC8" w:rsidRPr="004006F3">
        <w:rPr>
          <w:rFonts w:ascii="Times New Roman" w:hAnsi="Times New Roman" w:cs="Times New Roman"/>
          <w:color w:val="000000"/>
          <w:kern w:val="0"/>
        </w:rPr>
        <w:t>superdeterminacy</w:t>
      </w:r>
      <w:proofErr w:type="spellEnd"/>
      <w:r w:rsidR="00794CC8" w:rsidRPr="004006F3">
        <w:rPr>
          <w:rFonts w:ascii="Times New Roman" w:hAnsi="Times New Roman" w:cs="Times New Roman"/>
          <w:color w:val="000000"/>
          <w:kern w:val="0"/>
        </w:rPr>
        <w:t xml:space="preserve"> to the adequate cognition of the </w:t>
      </w:r>
      <w:proofErr w:type="spellStart"/>
      <w:r w:rsidR="00794CC8" w:rsidRPr="004006F3">
        <w:rPr>
          <w:rFonts w:ascii="Times New Roman" w:hAnsi="Times New Roman" w:cs="Times New Roman"/>
          <w:color w:val="000000"/>
          <w:kern w:val="0"/>
        </w:rPr>
        <w:t>superdeterminacy</w:t>
      </w:r>
      <w:proofErr w:type="spellEnd"/>
      <w:r w:rsidR="00794CC8" w:rsidRPr="004006F3">
        <w:rPr>
          <w:rFonts w:ascii="Times New Roman" w:hAnsi="Times New Roman" w:cs="Times New Roman"/>
          <w:color w:val="000000"/>
          <w:kern w:val="0"/>
        </w:rPr>
        <w:t xml:space="preserve"> of the essences of all things, but this cognition does not require a grasp of all the possible determinate natures. To invoke a Cartesian example, </w:t>
      </w:r>
      <w:r w:rsidR="0001252A" w:rsidRPr="004006F3">
        <w:rPr>
          <w:rFonts w:ascii="Times New Roman" w:hAnsi="Times New Roman" w:cs="Times New Roman"/>
          <w:color w:val="000000"/>
          <w:kern w:val="0"/>
        </w:rPr>
        <w:t xml:space="preserve">just as </w:t>
      </w:r>
      <w:r w:rsidR="00794CC8" w:rsidRPr="004006F3">
        <w:rPr>
          <w:rFonts w:ascii="Times New Roman" w:hAnsi="Times New Roman" w:cs="Times New Roman"/>
          <w:color w:val="000000"/>
          <w:kern w:val="0"/>
        </w:rPr>
        <w:t>one can completely understand</w:t>
      </w:r>
      <w:r w:rsidR="00794CC8" w:rsidRPr="004006F3">
        <w:rPr>
          <w:rFonts w:ascii="Times New Roman" w:hAnsi="Times New Roman" w:cs="Times New Roman"/>
          <w:i/>
          <w:iCs/>
          <w:color w:val="000000"/>
          <w:kern w:val="0"/>
        </w:rPr>
        <w:t xml:space="preserve"> </w:t>
      </w:r>
      <w:r w:rsidR="00794CC8" w:rsidRPr="004006F3">
        <w:rPr>
          <w:rFonts w:ascii="Times New Roman" w:hAnsi="Times New Roman" w:cs="Times New Roman"/>
          <w:color w:val="000000"/>
          <w:kern w:val="0"/>
        </w:rPr>
        <w:t>the mutability of a chunk of wax without having ideas of all the possible forms the wax might be molded into</w:t>
      </w:r>
      <w:r w:rsidR="0001252A" w:rsidRPr="004006F3">
        <w:rPr>
          <w:rFonts w:ascii="Times New Roman" w:hAnsi="Times New Roman" w:cs="Times New Roman"/>
          <w:color w:val="000000"/>
          <w:kern w:val="0"/>
        </w:rPr>
        <w:t xml:space="preserve">, </w:t>
      </w:r>
      <w:r w:rsidR="00794CC8" w:rsidRPr="004006F3">
        <w:rPr>
          <w:rFonts w:ascii="Times New Roman" w:hAnsi="Times New Roman" w:cs="Times New Roman"/>
          <w:color w:val="000000"/>
          <w:kern w:val="0"/>
        </w:rPr>
        <w:t xml:space="preserve">so a mind can completely understand </w:t>
      </w:r>
      <w:proofErr w:type="spellStart"/>
      <w:r w:rsidR="00794CC8" w:rsidRPr="004006F3">
        <w:rPr>
          <w:rFonts w:ascii="Times New Roman" w:hAnsi="Times New Roman" w:cs="Times New Roman"/>
          <w:color w:val="000000"/>
          <w:kern w:val="0"/>
        </w:rPr>
        <w:t>superdeterminacy</w:t>
      </w:r>
      <w:proofErr w:type="spellEnd"/>
      <w:r w:rsidR="00794CC8" w:rsidRPr="004006F3">
        <w:rPr>
          <w:rFonts w:ascii="Times New Roman" w:hAnsi="Times New Roman" w:cs="Times New Roman"/>
          <w:color w:val="000000"/>
          <w:kern w:val="0"/>
        </w:rPr>
        <w:t xml:space="preserve"> without having ideas of all possible determinate natures. </w:t>
      </w:r>
      <w:r w:rsidR="00803DCC" w:rsidRPr="004006F3">
        <w:rPr>
          <w:rFonts w:ascii="Times New Roman" w:hAnsi="Times New Roman" w:cs="Times New Roman"/>
          <w:color w:val="000000"/>
          <w:kern w:val="0"/>
        </w:rPr>
        <w:lastRenderedPageBreak/>
        <w:t xml:space="preserve">Insofar as this is what cognition of the third kind is, what a mind grasps in that cognition </w:t>
      </w:r>
      <w:proofErr w:type="gramStart"/>
      <w:r w:rsidR="00803DCC" w:rsidRPr="004006F3">
        <w:rPr>
          <w:rFonts w:ascii="Times New Roman" w:hAnsi="Times New Roman" w:cs="Times New Roman"/>
          <w:i/>
          <w:iCs/>
          <w:color w:val="000000"/>
          <w:kern w:val="0"/>
        </w:rPr>
        <w:t>is</w:t>
      </w:r>
      <w:proofErr w:type="gramEnd"/>
      <w:r w:rsidR="00803DCC" w:rsidRPr="004006F3">
        <w:rPr>
          <w:rFonts w:ascii="Times New Roman" w:hAnsi="Times New Roman" w:cs="Times New Roman"/>
          <w:i/>
          <w:iCs/>
          <w:color w:val="000000"/>
          <w:kern w:val="0"/>
        </w:rPr>
        <w:t xml:space="preserve"> </w:t>
      </w:r>
      <w:r w:rsidR="00803DCC" w:rsidRPr="004006F3">
        <w:rPr>
          <w:rFonts w:ascii="Times New Roman" w:hAnsi="Times New Roman" w:cs="Times New Roman"/>
          <w:color w:val="000000"/>
          <w:kern w:val="0"/>
        </w:rPr>
        <w:t xml:space="preserve">perfectly intelligible to that mind. </w:t>
      </w:r>
      <w:r w:rsidR="0044592A" w:rsidRPr="004006F3">
        <w:rPr>
          <w:rFonts w:ascii="Times New Roman" w:hAnsi="Times New Roman" w:cs="Times New Roman"/>
          <w:color w:val="000000"/>
          <w:kern w:val="0"/>
        </w:rPr>
        <w:t xml:space="preserve">The beatific person perfectly understands what they are and what they do—but this understanding does not involve </w:t>
      </w:r>
      <w:r w:rsidR="00C6609C" w:rsidRPr="004006F3">
        <w:rPr>
          <w:rFonts w:ascii="Times New Roman" w:hAnsi="Times New Roman" w:cs="Times New Roman"/>
          <w:color w:val="000000"/>
          <w:kern w:val="0"/>
        </w:rPr>
        <w:t>an infinity of</w:t>
      </w:r>
      <w:r w:rsidR="0044592A" w:rsidRPr="004006F3">
        <w:rPr>
          <w:rFonts w:ascii="Times New Roman" w:hAnsi="Times New Roman" w:cs="Times New Roman"/>
          <w:color w:val="000000"/>
          <w:kern w:val="0"/>
        </w:rPr>
        <w:t xml:space="preserve"> determinate details. </w:t>
      </w:r>
      <w:r w:rsidRPr="004006F3">
        <w:rPr>
          <w:rFonts w:ascii="Times New Roman" w:hAnsi="Times New Roman" w:cs="Times New Roman"/>
          <w:color w:val="000000"/>
          <w:kern w:val="0"/>
        </w:rPr>
        <w:t xml:space="preserve">Indeed, </w:t>
      </w:r>
      <w:r w:rsidR="003065E3" w:rsidRPr="004006F3">
        <w:rPr>
          <w:rFonts w:ascii="Times New Roman" w:hAnsi="Times New Roman" w:cs="Times New Roman"/>
          <w:color w:val="000000"/>
          <w:kern w:val="0"/>
        </w:rPr>
        <w:t xml:space="preserve">arguably, once one has sloughed off a conception of oneself as determinate, one no longer strives for an understanding of causation among determinate things: that understanding is only something we strive for when we take ourselves to be </w:t>
      </w:r>
      <w:r w:rsidR="001A1E74" w:rsidRPr="004006F3">
        <w:rPr>
          <w:rFonts w:ascii="Times New Roman" w:hAnsi="Times New Roman" w:cs="Times New Roman"/>
          <w:color w:val="000000"/>
          <w:kern w:val="0"/>
        </w:rPr>
        <w:t>embedded in a transitive causal nexus</w:t>
      </w:r>
      <w:r w:rsidR="003065E3" w:rsidRPr="004006F3">
        <w:rPr>
          <w:rFonts w:ascii="Times New Roman" w:hAnsi="Times New Roman" w:cs="Times New Roman"/>
          <w:color w:val="000000"/>
          <w:kern w:val="0"/>
        </w:rPr>
        <w:t xml:space="preserve"> </w:t>
      </w:r>
      <w:r w:rsidR="001A1E74" w:rsidRPr="004006F3">
        <w:rPr>
          <w:rFonts w:ascii="Times New Roman" w:hAnsi="Times New Roman" w:cs="Times New Roman"/>
          <w:color w:val="000000"/>
          <w:kern w:val="0"/>
        </w:rPr>
        <w:t xml:space="preserve">of </w:t>
      </w:r>
      <w:r w:rsidR="003065E3" w:rsidRPr="004006F3">
        <w:rPr>
          <w:rFonts w:ascii="Times New Roman" w:hAnsi="Times New Roman" w:cs="Times New Roman"/>
          <w:color w:val="000000"/>
          <w:kern w:val="0"/>
        </w:rPr>
        <w:t xml:space="preserve">finite, determinate things. </w:t>
      </w:r>
    </w:p>
    <w:p w14:paraId="79DF3400" w14:textId="77777777" w:rsidR="005879F7" w:rsidRPr="004006F3" w:rsidRDefault="005879F7" w:rsidP="004006F3">
      <w:pPr>
        <w:spacing w:line="276" w:lineRule="auto"/>
        <w:jc w:val="both"/>
        <w:rPr>
          <w:rFonts w:ascii="Times New Roman" w:hAnsi="Times New Roman" w:cs="Times New Roman"/>
          <w:color w:val="000000"/>
          <w:kern w:val="0"/>
        </w:rPr>
      </w:pPr>
    </w:p>
    <w:p w14:paraId="2F1766BB" w14:textId="7D8E1FED" w:rsidR="00AA1F06" w:rsidRPr="004006F3" w:rsidRDefault="007950FE" w:rsidP="004006F3">
      <w:pPr>
        <w:spacing w:line="276" w:lineRule="auto"/>
        <w:jc w:val="both"/>
        <w:rPr>
          <w:rFonts w:ascii="Times New Roman" w:hAnsi="Times New Roman" w:cs="Times New Roman"/>
        </w:rPr>
      </w:pPr>
      <w:r w:rsidRPr="004006F3">
        <w:rPr>
          <w:rFonts w:ascii="Times New Roman" w:hAnsi="Times New Roman" w:cs="Times New Roman"/>
          <w:color w:val="000000"/>
          <w:kern w:val="0"/>
        </w:rPr>
        <w:t xml:space="preserve">The next set of issues </w:t>
      </w:r>
      <w:r w:rsidR="003B681F" w:rsidRPr="004006F3">
        <w:rPr>
          <w:rFonts w:ascii="Times New Roman" w:hAnsi="Times New Roman" w:cs="Times New Roman"/>
          <w:color w:val="000000"/>
          <w:kern w:val="0"/>
        </w:rPr>
        <w:t xml:space="preserve">I’d like to discuss </w:t>
      </w:r>
      <w:r w:rsidRPr="004006F3">
        <w:rPr>
          <w:rFonts w:ascii="Times New Roman" w:hAnsi="Times New Roman" w:cs="Times New Roman"/>
          <w:color w:val="000000"/>
          <w:kern w:val="0"/>
        </w:rPr>
        <w:t xml:space="preserve">has to do with </w:t>
      </w:r>
      <w:r w:rsidR="00994907" w:rsidRPr="004006F3">
        <w:rPr>
          <w:rFonts w:ascii="Times New Roman" w:hAnsi="Times New Roman" w:cs="Times New Roman"/>
          <w:color w:val="000000"/>
          <w:kern w:val="0"/>
        </w:rPr>
        <w:t xml:space="preserve">the </w:t>
      </w:r>
      <w:r w:rsidRPr="004006F3">
        <w:rPr>
          <w:rFonts w:ascii="Times New Roman" w:hAnsi="Times New Roman" w:cs="Times New Roman"/>
          <w:color w:val="000000"/>
          <w:kern w:val="0"/>
        </w:rPr>
        <w:t>dissolution of the self in God</w:t>
      </w:r>
      <w:r w:rsidR="003B681F" w:rsidRPr="004006F3">
        <w:rPr>
          <w:rFonts w:ascii="Times New Roman" w:hAnsi="Times New Roman" w:cs="Times New Roman"/>
          <w:color w:val="000000"/>
          <w:kern w:val="0"/>
        </w:rPr>
        <w:t xml:space="preserve">. In grasping “God through the third kind of cognition, </w:t>
      </w:r>
      <w:r w:rsidR="005879F7" w:rsidRPr="004006F3">
        <w:rPr>
          <w:rFonts w:ascii="Times New Roman" w:hAnsi="Times New Roman" w:cs="Times New Roman"/>
          <w:color w:val="000000"/>
          <w:kern w:val="0"/>
        </w:rPr>
        <w:t xml:space="preserve">we detach from any determinate self and identify only with God’s </w:t>
      </w:r>
      <w:proofErr w:type="spellStart"/>
      <w:r w:rsidR="005879F7" w:rsidRPr="004006F3">
        <w:rPr>
          <w:rFonts w:ascii="Times New Roman" w:hAnsi="Times New Roman" w:cs="Times New Roman"/>
          <w:color w:val="000000"/>
          <w:kern w:val="0"/>
        </w:rPr>
        <w:t>superdeterminate</w:t>
      </w:r>
      <w:proofErr w:type="spellEnd"/>
      <w:r w:rsidR="005879F7" w:rsidRPr="004006F3">
        <w:rPr>
          <w:rFonts w:ascii="Times New Roman" w:hAnsi="Times New Roman" w:cs="Times New Roman"/>
          <w:color w:val="000000"/>
          <w:kern w:val="0"/>
        </w:rPr>
        <w:t xml:space="preserve"> being. Our self dissolves into God</w:t>
      </w:r>
      <w:proofErr w:type="gramStart"/>
      <w:r w:rsidR="005879F7" w:rsidRPr="004006F3">
        <w:rPr>
          <w:rFonts w:ascii="Times New Roman" w:hAnsi="Times New Roman" w:cs="Times New Roman"/>
          <w:color w:val="000000"/>
          <w:kern w:val="0"/>
        </w:rPr>
        <w:t>….The</w:t>
      </w:r>
      <w:proofErr w:type="gramEnd"/>
      <w:r w:rsidR="005879F7" w:rsidRPr="004006F3">
        <w:rPr>
          <w:rFonts w:ascii="Times New Roman" w:hAnsi="Times New Roman" w:cs="Times New Roman"/>
          <w:color w:val="000000"/>
          <w:kern w:val="0"/>
        </w:rPr>
        <w:t xml:space="preserve"> self disappears but is not annihilated; it vanishes into God</w:t>
      </w:r>
      <w:r w:rsidR="003B681F" w:rsidRPr="004006F3">
        <w:rPr>
          <w:rFonts w:ascii="Times New Roman" w:hAnsi="Times New Roman" w:cs="Times New Roman"/>
          <w:color w:val="000000"/>
          <w:kern w:val="0"/>
        </w:rPr>
        <w:t xml:space="preserve">” (p. 104). </w:t>
      </w:r>
      <w:r w:rsidR="00245087" w:rsidRPr="004006F3">
        <w:rPr>
          <w:rFonts w:ascii="Times New Roman" w:hAnsi="Times New Roman" w:cs="Times New Roman"/>
          <w:color w:val="000000"/>
          <w:kern w:val="0"/>
        </w:rPr>
        <w:t>We’re not supposed</w:t>
      </w:r>
      <w:r w:rsidR="009E6D4F" w:rsidRPr="004006F3">
        <w:rPr>
          <w:rFonts w:ascii="Times New Roman" w:hAnsi="Times New Roman" w:cs="Times New Roman"/>
          <w:color w:val="000000"/>
          <w:kern w:val="0"/>
        </w:rPr>
        <w:t xml:space="preserve"> to read this </w:t>
      </w:r>
      <w:r w:rsidR="009E6D4F" w:rsidRPr="004006F3">
        <w:rPr>
          <w:rFonts w:ascii="Times New Roman" w:hAnsi="Times New Roman" w:cs="Times New Roman"/>
          <w:i/>
          <w:iCs/>
          <w:color w:val="000000"/>
          <w:kern w:val="0"/>
        </w:rPr>
        <w:t xml:space="preserve">too </w:t>
      </w:r>
      <w:r w:rsidR="009E6D4F" w:rsidRPr="004006F3">
        <w:rPr>
          <w:rFonts w:ascii="Times New Roman" w:hAnsi="Times New Roman" w:cs="Times New Roman"/>
          <w:color w:val="000000"/>
          <w:kern w:val="0"/>
        </w:rPr>
        <w:t xml:space="preserve">literally: dissolution does not mean </w:t>
      </w:r>
      <w:r w:rsidR="00F27DD1" w:rsidRPr="004006F3">
        <w:rPr>
          <w:rFonts w:ascii="Times New Roman" w:hAnsi="Times New Roman" w:cs="Times New Roman"/>
          <w:color w:val="000000"/>
          <w:kern w:val="0"/>
        </w:rPr>
        <w:t>an acosmist denial of modes</w:t>
      </w:r>
      <w:r w:rsidR="009E6D4F" w:rsidRPr="004006F3">
        <w:rPr>
          <w:rFonts w:ascii="Times New Roman" w:hAnsi="Times New Roman" w:cs="Times New Roman"/>
          <w:color w:val="000000"/>
          <w:kern w:val="0"/>
        </w:rPr>
        <w:t xml:space="preserve">—the </w:t>
      </w:r>
      <w:proofErr w:type="spellStart"/>
      <w:r w:rsidR="009E6D4F" w:rsidRPr="004006F3">
        <w:rPr>
          <w:rFonts w:ascii="Times New Roman" w:hAnsi="Times New Roman" w:cs="Times New Roman"/>
          <w:color w:val="000000"/>
          <w:kern w:val="0"/>
        </w:rPr>
        <w:t>superdeterminate</w:t>
      </w:r>
      <w:proofErr w:type="spellEnd"/>
      <w:r w:rsidR="009E6D4F" w:rsidRPr="004006F3">
        <w:rPr>
          <w:rFonts w:ascii="Times New Roman" w:hAnsi="Times New Roman" w:cs="Times New Roman"/>
          <w:color w:val="000000"/>
          <w:kern w:val="0"/>
        </w:rPr>
        <w:t xml:space="preserve"> </w:t>
      </w:r>
      <w:r w:rsidR="00245087" w:rsidRPr="004006F3">
        <w:rPr>
          <w:rFonts w:ascii="Times New Roman" w:hAnsi="Times New Roman" w:cs="Times New Roman"/>
          <w:color w:val="000000"/>
          <w:kern w:val="0"/>
        </w:rPr>
        <w:t>being we take ourselves to be</w:t>
      </w:r>
      <w:r w:rsidR="009E6D4F" w:rsidRPr="004006F3">
        <w:rPr>
          <w:rFonts w:ascii="Times New Roman" w:hAnsi="Times New Roman" w:cs="Times New Roman"/>
          <w:color w:val="000000"/>
          <w:kern w:val="0"/>
        </w:rPr>
        <w:t xml:space="preserve"> is still apprehended as a mode of God, an </w:t>
      </w:r>
      <w:r w:rsidR="009E6D4F" w:rsidRPr="004006F3">
        <w:rPr>
          <w:rFonts w:ascii="Times New Roman" w:hAnsi="Times New Roman" w:cs="Times New Roman"/>
          <w:i/>
          <w:iCs/>
          <w:color w:val="000000"/>
          <w:kern w:val="0"/>
        </w:rPr>
        <w:t>expression</w:t>
      </w:r>
      <w:r w:rsidR="009E6D4F" w:rsidRPr="004006F3">
        <w:rPr>
          <w:rFonts w:ascii="Times New Roman" w:hAnsi="Times New Roman" w:cs="Times New Roman"/>
          <w:color w:val="000000"/>
          <w:kern w:val="0"/>
        </w:rPr>
        <w:t xml:space="preserve"> of God’s nature</w:t>
      </w:r>
      <w:r w:rsidR="00F27DD1" w:rsidRPr="004006F3">
        <w:rPr>
          <w:rFonts w:ascii="Times New Roman" w:hAnsi="Times New Roman" w:cs="Times New Roman"/>
          <w:color w:val="000000"/>
          <w:kern w:val="0"/>
        </w:rPr>
        <w:t>,</w:t>
      </w:r>
      <w:r w:rsidR="00A229C5" w:rsidRPr="004006F3">
        <w:rPr>
          <w:rFonts w:ascii="Times New Roman" w:hAnsi="Times New Roman" w:cs="Times New Roman"/>
          <w:color w:val="000000"/>
          <w:kern w:val="0"/>
        </w:rPr>
        <w:t xml:space="preserve"> </w:t>
      </w:r>
      <w:r w:rsidR="00245087" w:rsidRPr="004006F3">
        <w:rPr>
          <w:rFonts w:ascii="Times New Roman" w:hAnsi="Times New Roman" w:cs="Times New Roman"/>
          <w:color w:val="000000"/>
          <w:kern w:val="0"/>
        </w:rPr>
        <w:t xml:space="preserve">something whose reality is dependent on God. And there is still supposed to be a plurality of </w:t>
      </w:r>
      <w:proofErr w:type="spellStart"/>
      <w:r w:rsidR="00245087" w:rsidRPr="004006F3">
        <w:rPr>
          <w:rFonts w:ascii="Times New Roman" w:hAnsi="Times New Roman" w:cs="Times New Roman"/>
          <w:color w:val="000000"/>
          <w:kern w:val="0"/>
        </w:rPr>
        <w:t>superdeterminate</w:t>
      </w:r>
      <w:proofErr w:type="spellEnd"/>
      <w:r w:rsidR="00245087" w:rsidRPr="004006F3">
        <w:rPr>
          <w:rFonts w:ascii="Times New Roman" w:hAnsi="Times New Roman" w:cs="Times New Roman"/>
          <w:color w:val="000000"/>
          <w:kern w:val="0"/>
        </w:rPr>
        <w:t xml:space="preserve"> modes, </w:t>
      </w:r>
      <w:proofErr w:type="gramStart"/>
      <w:r w:rsidR="00245087" w:rsidRPr="004006F3">
        <w:rPr>
          <w:rFonts w:ascii="Times New Roman" w:hAnsi="Times New Roman" w:cs="Times New Roman"/>
          <w:color w:val="000000"/>
          <w:kern w:val="0"/>
        </w:rPr>
        <w:t>really distinct</w:t>
      </w:r>
      <w:proofErr w:type="gramEnd"/>
      <w:r w:rsidR="00245087" w:rsidRPr="004006F3">
        <w:rPr>
          <w:rFonts w:ascii="Times New Roman" w:hAnsi="Times New Roman" w:cs="Times New Roman"/>
          <w:color w:val="000000"/>
          <w:kern w:val="0"/>
        </w:rPr>
        <w:t xml:space="preserve"> from each other, where the real distinction here is “qualitative rather than quantitative” (p. 68).</w:t>
      </w:r>
      <w:r w:rsidR="00B467A9" w:rsidRPr="004006F3">
        <w:rPr>
          <w:rFonts w:ascii="Times New Roman" w:hAnsi="Times New Roman" w:cs="Times New Roman"/>
          <w:color w:val="000000"/>
          <w:kern w:val="0"/>
        </w:rPr>
        <w:t xml:space="preserve"> </w:t>
      </w:r>
      <w:r w:rsidR="004826B8" w:rsidRPr="004006F3">
        <w:rPr>
          <w:rFonts w:ascii="Times New Roman" w:hAnsi="Times New Roman" w:cs="Times New Roman"/>
          <w:color w:val="000000"/>
          <w:kern w:val="0"/>
        </w:rPr>
        <w:t>A plurality of perspectives is retained:</w:t>
      </w:r>
      <w:r w:rsidR="00AA1F06" w:rsidRPr="004006F3">
        <w:rPr>
          <w:rFonts w:ascii="Times New Roman" w:hAnsi="Times New Roman" w:cs="Times New Roman"/>
          <w:color w:val="000000"/>
          <w:kern w:val="0"/>
        </w:rPr>
        <w:t xml:space="preserve"> “</w:t>
      </w:r>
      <w:r w:rsidR="004826B8" w:rsidRPr="004006F3">
        <w:rPr>
          <w:rFonts w:ascii="Times New Roman" w:hAnsi="Times New Roman" w:cs="Times New Roman"/>
          <w:color w:val="000000"/>
          <w:kern w:val="0"/>
        </w:rPr>
        <w:t xml:space="preserve">while God is genuinely </w:t>
      </w:r>
      <w:proofErr w:type="spellStart"/>
      <w:r w:rsidR="004826B8" w:rsidRPr="004006F3">
        <w:rPr>
          <w:rFonts w:ascii="Times New Roman" w:hAnsi="Times New Roman" w:cs="Times New Roman"/>
          <w:color w:val="000000"/>
          <w:kern w:val="0"/>
        </w:rPr>
        <w:t>superdeterminate</w:t>
      </w:r>
      <w:proofErr w:type="spellEnd"/>
      <w:r w:rsidR="004826B8" w:rsidRPr="004006F3">
        <w:rPr>
          <w:rFonts w:ascii="Times New Roman" w:hAnsi="Times New Roman" w:cs="Times New Roman"/>
          <w:color w:val="000000"/>
          <w:kern w:val="0"/>
        </w:rPr>
        <w:t xml:space="preserve">, knowing and experiencing from every perspective,” </w:t>
      </w:r>
      <w:r w:rsidR="00AA1F06" w:rsidRPr="004006F3">
        <w:rPr>
          <w:rFonts w:ascii="Times New Roman" w:hAnsi="Times New Roman" w:cs="Times New Roman"/>
          <w:color w:val="000000"/>
          <w:kern w:val="0"/>
        </w:rPr>
        <w:t>t</w:t>
      </w:r>
      <w:r w:rsidR="00AA1F06" w:rsidRPr="004006F3">
        <w:rPr>
          <w:rFonts w:ascii="Times New Roman" w:hAnsi="Times New Roman" w:cs="Times New Roman"/>
        </w:rPr>
        <w:t xml:space="preserve">he </w:t>
      </w:r>
      <w:r w:rsidR="004826B8" w:rsidRPr="004006F3">
        <w:rPr>
          <w:rFonts w:ascii="Times New Roman" w:hAnsi="Times New Roman" w:cs="Times New Roman"/>
        </w:rPr>
        <w:t>“</w:t>
      </w:r>
      <w:r w:rsidR="00AA1F06" w:rsidRPr="004006F3">
        <w:rPr>
          <w:rFonts w:ascii="Times New Roman" w:hAnsi="Times New Roman" w:cs="Times New Roman"/>
        </w:rPr>
        <w:t xml:space="preserve">beatific person strives to imitate God’s </w:t>
      </w:r>
      <w:proofErr w:type="spellStart"/>
      <w:r w:rsidR="00AA1F06" w:rsidRPr="004006F3">
        <w:rPr>
          <w:rFonts w:ascii="Times New Roman" w:hAnsi="Times New Roman" w:cs="Times New Roman"/>
        </w:rPr>
        <w:t>superdeterminacy</w:t>
      </w:r>
      <w:proofErr w:type="spellEnd"/>
      <w:r w:rsidR="00AA1F06" w:rsidRPr="004006F3">
        <w:rPr>
          <w:rFonts w:ascii="Times New Roman" w:hAnsi="Times New Roman" w:cs="Times New Roman"/>
        </w:rPr>
        <w:t xml:space="preserve">, but still inhabits her own limited perspective” (p. 120). </w:t>
      </w:r>
    </w:p>
    <w:p w14:paraId="6039D9B3" w14:textId="77777777" w:rsidR="001C4E1C" w:rsidRPr="004006F3" w:rsidRDefault="001C4E1C" w:rsidP="004006F3">
      <w:pPr>
        <w:spacing w:line="276" w:lineRule="auto"/>
        <w:jc w:val="both"/>
        <w:rPr>
          <w:rFonts w:ascii="Times New Roman" w:hAnsi="Times New Roman" w:cs="Times New Roman"/>
          <w:color w:val="000000"/>
          <w:kern w:val="0"/>
        </w:rPr>
      </w:pPr>
    </w:p>
    <w:p w14:paraId="3F7BBE09" w14:textId="6A8CC61E" w:rsidR="001C4E1C" w:rsidRPr="004006F3" w:rsidRDefault="001C4E1C" w:rsidP="004006F3">
      <w:pPr>
        <w:spacing w:line="276" w:lineRule="auto"/>
        <w:jc w:val="both"/>
        <w:rPr>
          <w:rFonts w:ascii="Times New Roman" w:hAnsi="Times New Roman" w:cs="Times New Roman"/>
          <w:color w:val="000000"/>
          <w:kern w:val="0"/>
        </w:rPr>
      </w:pPr>
      <w:r w:rsidRPr="004006F3">
        <w:rPr>
          <w:rFonts w:ascii="Times New Roman" w:hAnsi="Times New Roman" w:cs="Times New Roman"/>
          <w:color w:val="000000"/>
          <w:kern w:val="0"/>
        </w:rPr>
        <w:t xml:space="preserve">Much of Douglas’s analysis focuses on the mind’s capacity for broadening itself by identifying with different bodies: </w:t>
      </w:r>
      <w:r w:rsidR="00FD12EA" w:rsidRPr="004006F3">
        <w:rPr>
          <w:rFonts w:ascii="Times New Roman" w:hAnsi="Times New Roman" w:cs="Times New Roman"/>
          <w:color w:val="000000"/>
          <w:kern w:val="0"/>
        </w:rPr>
        <w:t xml:space="preserve">if the object of the idea constituting the mind is a </w:t>
      </w:r>
      <w:proofErr w:type="spellStart"/>
      <w:r w:rsidR="00FD12EA" w:rsidRPr="004006F3">
        <w:rPr>
          <w:rFonts w:ascii="Times New Roman" w:hAnsi="Times New Roman" w:cs="Times New Roman"/>
          <w:color w:val="000000"/>
          <w:kern w:val="0"/>
        </w:rPr>
        <w:t>superdeterminate</w:t>
      </w:r>
      <w:proofErr w:type="spellEnd"/>
      <w:r w:rsidR="00FD12EA" w:rsidRPr="004006F3">
        <w:rPr>
          <w:rFonts w:ascii="Times New Roman" w:hAnsi="Times New Roman" w:cs="Times New Roman"/>
          <w:color w:val="000000"/>
          <w:kern w:val="0"/>
        </w:rPr>
        <w:t xml:space="preserve"> chunk of extension that will survive all possible transformations, then the mind will also be </w:t>
      </w:r>
      <w:proofErr w:type="spellStart"/>
      <w:r w:rsidR="00FD12EA" w:rsidRPr="004006F3">
        <w:rPr>
          <w:rFonts w:ascii="Times New Roman" w:hAnsi="Times New Roman" w:cs="Times New Roman"/>
          <w:color w:val="000000"/>
          <w:kern w:val="0"/>
        </w:rPr>
        <w:t>superdeterminate</w:t>
      </w:r>
      <w:proofErr w:type="spellEnd"/>
      <w:r w:rsidR="00FD12EA" w:rsidRPr="004006F3">
        <w:rPr>
          <w:rFonts w:ascii="Times New Roman" w:hAnsi="Times New Roman" w:cs="Times New Roman"/>
          <w:color w:val="000000"/>
          <w:kern w:val="0"/>
        </w:rPr>
        <w:t xml:space="preserve"> and survive all possible transformations (p. 81). </w:t>
      </w:r>
      <w:r w:rsidRPr="004006F3">
        <w:rPr>
          <w:rFonts w:ascii="Times New Roman" w:hAnsi="Times New Roman" w:cs="Times New Roman"/>
          <w:color w:val="000000"/>
          <w:kern w:val="0"/>
        </w:rPr>
        <w:t xml:space="preserve">As I just mentioned, for Douglas, even when the beatific person’s mind identifies with something </w:t>
      </w:r>
      <w:proofErr w:type="spellStart"/>
      <w:r w:rsidRPr="004006F3">
        <w:rPr>
          <w:rFonts w:ascii="Times New Roman" w:hAnsi="Times New Roman" w:cs="Times New Roman"/>
          <w:color w:val="000000"/>
          <w:kern w:val="0"/>
        </w:rPr>
        <w:t>superdeterminate</w:t>
      </w:r>
      <w:proofErr w:type="spellEnd"/>
      <w:r w:rsidRPr="004006F3">
        <w:rPr>
          <w:rFonts w:ascii="Times New Roman" w:hAnsi="Times New Roman" w:cs="Times New Roman"/>
          <w:color w:val="000000"/>
          <w:kern w:val="0"/>
        </w:rPr>
        <w:t>, the person still “inhabits” a limited perspective.</w:t>
      </w:r>
      <w:r w:rsidR="00DA4426" w:rsidRPr="004006F3">
        <w:rPr>
          <w:rFonts w:ascii="Times New Roman" w:hAnsi="Times New Roman" w:cs="Times New Roman"/>
          <w:color w:val="000000"/>
          <w:kern w:val="0"/>
        </w:rPr>
        <w:t xml:space="preserve"> As Douglas describes, such a position beautifully echoes the Zhuangzi. </w:t>
      </w:r>
      <w:r w:rsidRPr="004006F3">
        <w:rPr>
          <w:rFonts w:ascii="Times New Roman" w:hAnsi="Times New Roman" w:cs="Times New Roman"/>
          <w:color w:val="000000"/>
          <w:kern w:val="0"/>
        </w:rPr>
        <w:t xml:space="preserve">Yet I wonder </w:t>
      </w:r>
      <w:r w:rsidR="003C3D21" w:rsidRPr="004006F3">
        <w:rPr>
          <w:rFonts w:ascii="Times New Roman" w:hAnsi="Times New Roman" w:cs="Times New Roman"/>
          <w:color w:val="000000"/>
          <w:kern w:val="0"/>
        </w:rPr>
        <w:t xml:space="preserve">whether, in Spinoza’s system, those perspectives end up quite so </w:t>
      </w:r>
      <w:r w:rsidRPr="004006F3">
        <w:rPr>
          <w:rFonts w:ascii="Times New Roman" w:hAnsi="Times New Roman" w:cs="Times New Roman"/>
          <w:color w:val="000000"/>
          <w:kern w:val="0"/>
        </w:rPr>
        <w:t>clearly demarcated</w:t>
      </w:r>
      <w:r w:rsidR="00DA4426" w:rsidRPr="004006F3">
        <w:rPr>
          <w:rFonts w:ascii="Times New Roman" w:hAnsi="Times New Roman" w:cs="Times New Roman"/>
          <w:color w:val="000000"/>
          <w:kern w:val="0"/>
        </w:rPr>
        <w:t xml:space="preserve">. </w:t>
      </w:r>
    </w:p>
    <w:p w14:paraId="4652E4D2" w14:textId="77777777" w:rsidR="001C4E1C" w:rsidRPr="004006F3" w:rsidRDefault="001C4E1C" w:rsidP="004006F3">
      <w:pPr>
        <w:spacing w:line="276" w:lineRule="auto"/>
        <w:jc w:val="both"/>
        <w:rPr>
          <w:rFonts w:ascii="Times New Roman" w:hAnsi="Times New Roman" w:cs="Times New Roman"/>
          <w:color w:val="000000"/>
          <w:kern w:val="0"/>
        </w:rPr>
      </w:pPr>
    </w:p>
    <w:p w14:paraId="3B239116" w14:textId="09F2B5AC" w:rsidR="00DC639B" w:rsidRPr="004006F3" w:rsidRDefault="00DC639B" w:rsidP="004006F3">
      <w:pPr>
        <w:spacing w:line="276" w:lineRule="auto"/>
        <w:jc w:val="both"/>
        <w:rPr>
          <w:rFonts w:ascii="Times New Roman" w:hAnsi="Times New Roman" w:cs="Times New Roman"/>
          <w:color w:val="000000"/>
          <w:kern w:val="0"/>
        </w:rPr>
      </w:pPr>
      <w:r w:rsidRPr="004006F3">
        <w:rPr>
          <w:rFonts w:ascii="Times New Roman" w:hAnsi="Times New Roman" w:cs="Times New Roman"/>
          <w:color w:val="000000"/>
          <w:kern w:val="0"/>
        </w:rPr>
        <w:t xml:space="preserve">Consider </w:t>
      </w:r>
      <w:r w:rsidR="008377A1" w:rsidRPr="004006F3">
        <w:rPr>
          <w:rFonts w:ascii="Times New Roman" w:hAnsi="Times New Roman" w:cs="Times New Roman"/>
          <w:color w:val="000000"/>
          <w:kern w:val="0"/>
        </w:rPr>
        <w:t>the</w:t>
      </w:r>
      <w:r w:rsidR="00FD12EA" w:rsidRPr="004006F3">
        <w:rPr>
          <w:rFonts w:ascii="Times New Roman" w:hAnsi="Times New Roman" w:cs="Times New Roman"/>
          <w:color w:val="000000"/>
          <w:kern w:val="0"/>
        </w:rPr>
        <w:t xml:space="preserve"> beatific </w:t>
      </w:r>
      <w:r w:rsidRPr="004006F3">
        <w:rPr>
          <w:rFonts w:ascii="Times New Roman" w:hAnsi="Times New Roman" w:cs="Times New Roman"/>
          <w:color w:val="000000"/>
          <w:kern w:val="0"/>
        </w:rPr>
        <w:t>mind</w:t>
      </w:r>
      <w:r w:rsidR="00162197" w:rsidRPr="004006F3">
        <w:rPr>
          <w:rFonts w:ascii="Times New Roman" w:hAnsi="Times New Roman" w:cs="Times New Roman"/>
          <w:color w:val="000000"/>
          <w:kern w:val="0"/>
        </w:rPr>
        <w:t>’</w:t>
      </w:r>
      <w:r w:rsidR="008377A1" w:rsidRPr="004006F3">
        <w:rPr>
          <w:rFonts w:ascii="Times New Roman" w:hAnsi="Times New Roman" w:cs="Times New Roman"/>
          <w:color w:val="000000"/>
          <w:kern w:val="0"/>
        </w:rPr>
        <w:t>s</w:t>
      </w:r>
      <w:r w:rsidRPr="004006F3">
        <w:rPr>
          <w:rFonts w:ascii="Times New Roman" w:hAnsi="Times New Roman" w:cs="Times New Roman"/>
          <w:color w:val="000000"/>
          <w:kern w:val="0"/>
        </w:rPr>
        <w:t xml:space="preserve"> reflect</w:t>
      </w:r>
      <w:r w:rsidR="008377A1" w:rsidRPr="004006F3">
        <w:rPr>
          <w:rFonts w:ascii="Times New Roman" w:hAnsi="Times New Roman" w:cs="Times New Roman"/>
          <w:color w:val="000000"/>
          <w:kern w:val="0"/>
        </w:rPr>
        <w:t>ion</w:t>
      </w:r>
      <w:r w:rsidRPr="004006F3">
        <w:rPr>
          <w:rFonts w:ascii="Times New Roman" w:hAnsi="Times New Roman" w:cs="Times New Roman"/>
          <w:color w:val="000000"/>
          <w:kern w:val="0"/>
        </w:rPr>
        <w:t xml:space="preserve"> on its own activity of thinking</w:t>
      </w:r>
      <w:r w:rsidR="00FD12EA" w:rsidRPr="004006F3">
        <w:rPr>
          <w:rFonts w:ascii="Times New Roman" w:hAnsi="Times New Roman" w:cs="Times New Roman"/>
          <w:color w:val="000000"/>
          <w:kern w:val="0"/>
        </w:rPr>
        <w:t xml:space="preserve">: instead of focusing on the </w:t>
      </w:r>
      <w:proofErr w:type="spellStart"/>
      <w:r w:rsidR="00FD12EA" w:rsidRPr="004006F3">
        <w:rPr>
          <w:rFonts w:ascii="Times New Roman" w:hAnsi="Times New Roman" w:cs="Times New Roman"/>
          <w:color w:val="000000"/>
          <w:kern w:val="0"/>
        </w:rPr>
        <w:t>superdeterminate</w:t>
      </w:r>
      <w:proofErr w:type="spellEnd"/>
      <w:r w:rsidR="00FD12EA" w:rsidRPr="004006F3">
        <w:rPr>
          <w:rFonts w:ascii="Times New Roman" w:hAnsi="Times New Roman" w:cs="Times New Roman"/>
          <w:color w:val="000000"/>
          <w:kern w:val="0"/>
        </w:rPr>
        <w:t xml:space="preserve"> flux of extended reality, the mind turns back on itself, focusing on its own activity of thinking</w:t>
      </w:r>
      <w:r w:rsidR="008377A1" w:rsidRPr="004006F3">
        <w:rPr>
          <w:rFonts w:ascii="Times New Roman" w:hAnsi="Times New Roman" w:cs="Times New Roman"/>
          <w:color w:val="000000"/>
          <w:kern w:val="0"/>
        </w:rPr>
        <w:t xml:space="preserve">. If the “idea of the mind” and the “mind” are one and the same thing conceived within the attribute of thought (E1p21s), if the “idea of the mind is united to the mind in the same way as the mind is united to the body,” then we should expect the idea of the mind to be </w:t>
      </w:r>
      <w:proofErr w:type="spellStart"/>
      <w:r w:rsidR="008377A1" w:rsidRPr="004006F3">
        <w:rPr>
          <w:rFonts w:ascii="Times New Roman" w:hAnsi="Times New Roman" w:cs="Times New Roman"/>
          <w:color w:val="000000"/>
          <w:kern w:val="0"/>
        </w:rPr>
        <w:t>superdeterminate</w:t>
      </w:r>
      <w:proofErr w:type="spellEnd"/>
      <w:r w:rsidR="008377A1" w:rsidRPr="004006F3">
        <w:rPr>
          <w:rFonts w:ascii="Times New Roman" w:hAnsi="Times New Roman" w:cs="Times New Roman"/>
          <w:color w:val="000000"/>
          <w:kern w:val="0"/>
        </w:rPr>
        <w:t xml:space="preserve"> as well. What Spinoza says about “ideas of ideas” is obscure, so what one says next depends on how one understands this vexing doctrine. But one could hold that at least part of what Spinoza is trying to convey in E1p20-21 is that he agrees with Descartes in holding that an idea can be conceived either in terms of objective reality or in terms of its formal reality. </w:t>
      </w:r>
      <w:r w:rsidR="007F6375" w:rsidRPr="004006F3">
        <w:rPr>
          <w:rFonts w:ascii="Times New Roman" w:hAnsi="Times New Roman" w:cs="Times New Roman"/>
          <w:color w:val="000000"/>
          <w:kern w:val="0"/>
        </w:rPr>
        <w:t xml:space="preserve">But if the mind takes </w:t>
      </w:r>
      <w:r w:rsidR="007F6375" w:rsidRPr="004006F3">
        <w:rPr>
          <w:rFonts w:ascii="Times New Roman" w:hAnsi="Times New Roman" w:cs="Times New Roman"/>
          <w:i/>
          <w:iCs/>
          <w:color w:val="000000"/>
          <w:kern w:val="0"/>
        </w:rPr>
        <w:t>its</w:t>
      </w:r>
      <w:r w:rsidR="007F6375" w:rsidRPr="004006F3">
        <w:rPr>
          <w:rFonts w:ascii="Times New Roman" w:hAnsi="Times New Roman" w:cs="Times New Roman"/>
          <w:color w:val="000000"/>
          <w:kern w:val="0"/>
        </w:rPr>
        <w:t xml:space="preserve"> own formal reality in thought to be </w:t>
      </w:r>
      <w:proofErr w:type="spellStart"/>
      <w:r w:rsidR="007F6375" w:rsidRPr="004006F3">
        <w:rPr>
          <w:rFonts w:ascii="Times New Roman" w:hAnsi="Times New Roman" w:cs="Times New Roman"/>
          <w:i/>
          <w:iCs/>
          <w:color w:val="000000"/>
          <w:kern w:val="0"/>
        </w:rPr>
        <w:t>superdeterminate</w:t>
      </w:r>
      <w:proofErr w:type="spellEnd"/>
      <w:r w:rsidR="007F6375" w:rsidRPr="004006F3">
        <w:rPr>
          <w:rFonts w:ascii="Times New Roman" w:hAnsi="Times New Roman" w:cs="Times New Roman"/>
          <w:i/>
          <w:iCs/>
          <w:color w:val="000000"/>
          <w:kern w:val="0"/>
        </w:rPr>
        <w:t xml:space="preserve">, </w:t>
      </w:r>
      <w:r w:rsidR="007F6375" w:rsidRPr="004006F3">
        <w:rPr>
          <w:rFonts w:ascii="Times New Roman" w:hAnsi="Times New Roman" w:cs="Times New Roman"/>
          <w:color w:val="000000"/>
          <w:kern w:val="0"/>
        </w:rPr>
        <w:t xml:space="preserve">then shouldn’t the mind conceive </w:t>
      </w:r>
      <w:r w:rsidR="007F6375" w:rsidRPr="004006F3">
        <w:rPr>
          <w:rFonts w:ascii="Times New Roman" w:hAnsi="Times New Roman" w:cs="Times New Roman"/>
          <w:i/>
          <w:iCs/>
          <w:color w:val="000000"/>
          <w:kern w:val="0"/>
        </w:rPr>
        <w:t xml:space="preserve">its own reality </w:t>
      </w:r>
      <w:r w:rsidR="007F6375" w:rsidRPr="004006F3">
        <w:rPr>
          <w:rFonts w:ascii="Times New Roman" w:hAnsi="Times New Roman" w:cs="Times New Roman"/>
          <w:color w:val="000000"/>
          <w:kern w:val="0"/>
        </w:rPr>
        <w:t xml:space="preserve">as dissolving into God’s </w:t>
      </w:r>
      <w:proofErr w:type="spellStart"/>
      <w:r w:rsidR="007F6375" w:rsidRPr="004006F3">
        <w:rPr>
          <w:rFonts w:ascii="Times New Roman" w:hAnsi="Times New Roman" w:cs="Times New Roman"/>
          <w:color w:val="000000"/>
          <w:kern w:val="0"/>
        </w:rPr>
        <w:t>superdeterminacy</w:t>
      </w:r>
      <w:proofErr w:type="spellEnd"/>
      <w:r w:rsidR="007F6375" w:rsidRPr="004006F3">
        <w:rPr>
          <w:rFonts w:ascii="Times New Roman" w:hAnsi="Times New Roman" w:cs="Times New Roman"/>
          <w:color w:val="000000"/>
          <w:kern w:val="0"/>
        </w:rPr>
        <w:t xml:space="preserve">? I’ll admit I have trouble </w:t>
      </w:r>
      <w:r w:rsidR="007F6375" w:rsidRPr="004006F3">
        <w:rPr>
          <w:rFonts w:ascii="Times New Roman" w:hAnsi="Times New Roman" w:cs="Times New Roman"/>
          <w:color w:val="000000"/>
          <w:kern w:val="0"/>
        </w:rPr>
        <w:lastRenderedPageBreak/>
        <w:t xml:space="preserve">fathoming what a mind witnessing its own dissolution would be—this may very well be the point! But I’m curious to see how a </w:t>
      </w:r>
      <w:r w:rsidR="007F6375" w:rsidRPr="004006F3">
        <w:rPr>
          <w:rFonts w:ascii="Times New Roman" w:hAnsi="Times New Roman" w:cs="Times New Roman"/>
          <w:i/>
          <w:iCs/>
          <w:color w:val="000000"/>
          <w:kern w:val="0"/>
        </w:rPr>
        <w:t>perspective</w:t>
      </w:r>
      <w:r w:rsidR="007F6375" w:rsidRPr="004006F3">
        <w:rPr>
          <w:rFonts w:ascii="Times New Roman" w:hAnsi="Times New Roman" w:cs="Times New Roman"/>
          <w:color w:val="000000"/>
          <w:kern w:val="0"/>
        </w:rPr>
        <w:t xml:space="preserve"> could survive such a dissolution into God. </w:t>
      </w:r>
    </w:p>
    <w:p w14:paraId="568AAED9" w14:textId="77777777" w:rsidR="007F6375" w:rsidRPr="004006F3" w:rsidRDefault="007F6375" w:rsidP="004006F3">
      <w:pPr>
        <w:spacing w:line="276" w:lineRule="auto"/>
        <w:jc w:val="both"/>
        <w:rPr>
          <w:rFonts w:ascii="Times New Roman" w:hAnsi="Times New Roman" w:cs="Times New Roman"/>
          <w:color w:val="000000"/>
          <w:kern w:val="0"/>
        </w:rPr>
      </w:pPr>
    </w:p>
    <w:p w14:paraId="38A19A55" w14:textId="359954C0" w:rsidR="00166BA0" w:rsidRPr="004006F3" w:rsidRDefault="0020595F" w:rsidP="004006F3">
      <w:pPr>
        <w:spacing w:line="276" w:lineRule="auto"/>
        <w:jc w:val="both"/>
        <w:rPr>
          <w:rFonts w:ascii="Times New Roman" w:hAnsi="Times New Roman" w:cs="Times New Roman"/>
          <w:color w:val="000000"/>
          <w:kern w:val="0"/>
        </w:rPr>
      </w:pPr>
      <w:r w:rsidRPr="004006F3">
        <w:rPr>
          <w:rFonts w:ascii="Times New Roman" w:hAnsi="Times New Roman" w:cs="Times New Roman"/>
          <w:color w:val="000000"/>
          <w:kern w:val="0"/>
        </w:rPr>
        <w:t xml:space="preserve">Return to cognition of the third kind, from which blessedness arises (E5p42). </w:t>
      </w:r>
      <w:r w:rsidR="00883D7F" w:rsidRPr="004006F3">
        <w:rPr>
          <w:rFonts w:ascii="Times New Roman" w:hAnsi="Times New Roman" w:cs="Times New Roman"/>
          <w:color w:val="000000"/>
          <w:kern w:val="0"/>
        </w:rPr>
        <w:t>I</w:t>
      </w:r>
      <w:r w:rsidR="003631A2" w:rsidRPr="004006F3">
        <w:rPr>
          <w:rFonts w:ascii="Times New Roman" w:hAnsi="Times New Roman" w:cs="Times New Roman"/>
          <w:color w:val="000000"/>
          <w:kern w:val="0"/>
        </w:rPr>
        <w:t>f</w:t>
      </w:r>
      <w:r w:rsidR="009D79EA" w:rsidRPr="004006F3">
        <w:rPr>
          <w:rFonts w:ascii="Times New Roman" w:hAnsi="Times New Roman" w:cs="Times New Roman"/>
          <w:color w:val="000000"/>
          <w:kern w:val="0"/>
        </w:rPr>
        <w:t xml:space="preserve"> </w:t>
      </w:r>
      <w:r w:rsidR="003631A2" w:rsidRPr="004006F3">
        <w:rPr>
          <w:rFonts w:ascii="Times New Roman" w:hAnsi="Times New Roman" w:cs="Times New Roman"/>
          <w:color w:val="000000"/>
          <w:kern w:val="0"/>
        </w:rPr>
        <w:t xml:space="preserve">conceiving of one’s </w:t>
      </w:r>
      <w:proofErr w:type="spellStart"/>
      <w:r w:rsidR="003631A2" w:rsidRPr="004006F3">
        <w:rPr>
          <w:rFonts w:ascii="Times New Roman" w:hAnsi="Times New Roman" w:cs="Times New Roman"/>
          <w:color w:val="000000"/>
          <w:kern w:val="0"/>
        </w:rPr>
        <w:t>superdeterminacy</w:t>
      </w:r>
      <w:proofErr w:type="spellEnd"/>
      <w:r w:rsidR="003631A2" w:rsidRPr="004006F3">
        <w:rPr>
          <w:rFonts w:ascii="Times New Roman" w:hAnsi="Times New Roman" w:cs="Times New Roman"/>
          <w:color w:val="000000"/>
          <w:kern w:val="0"/>
        </w:rPr>
        <w:t xml:space="preserve"> as an expression of God’s </w:t>
      </w:r>
      <w:proofErr w:type="spellStart"/>
      <w:r w:rsidR="003631A2" w:rsidRPr="004006F3">
        <w:rPr>
          <w:rFonts w:ascii="Times New Roman" w:hAnsi="Times New Roman" w:cs="Times New Roman"/>
          <w:color w:val="000000"/>
          <w:kern w:val="0"/>
        </w:rPr>
        <w:t>superdeterminacy</w:t>
      </w:r>
      <w:proofErr w:type="spellEnd"/>
      <w:r w:rsidR="009D79EA" w:rsidRPr="004006F3">
        <w:rPr>
          <w:rFonts w:ascii="Times New Roman" w:hAnsi="Times New Roman" w:cs="Times New Roman"/>
          <w:color w:val="000000"/>
          <w:kern w:val="0"/>
        </w:rPr>
        <w:t xml:space="preserve"> </w:t>
      </w:r>
      <w:r w:rsidR="008A5ED2" w:rsidRPr="004006F3">
        <w:rPr>
          <w:rFonts w:ascii="Times New Roman" w:hAnsi="Times New Roman" w:cs="Times New Roman"/>
          <w:color w:val="000000"/>
          <w:kern w:val="0"/>
        </w:rPr>
        <w:t>does not involve grasping myriad causal details, then we can hold that what one beatific person grasps in cognition of the third kind is exactly what another beatific person grasps in cognition of the third kind. But if ideas</w:t>
      </w:r>
      <w:r w:rsidR="00466517" w:rsidRPr="004006F3">
        <w:rPr>
          <w:rFonts w:ascii="Times New Roman" w:hAnsi="Times New Roman" w:cs="Times New Roman"/>
          <w:color w:val="000000"/>
          <w:kern w:val="0"/>
        </w:rPr>
        <w:t xml:space="preserve"> (minds) </w:t>
      </w:r>
      <w:r w:rsidR="008A5ED2" w:rsidRPr="004006F3">
        <w:rPr>
          <w:rFonts w:ascii="Times New Roman" w:hAnsi="Times New Roman" w:cs="Times New Roman"/>
          <w:color w:val="000000"/>
          <w:kern w:val="0"/>
        </w:rPr>
        <w:t xml:space="preserve">and their objects are just </w:t>
      </w:r>
      <w:r w:rsidR="008A5ED2" w:rsidRPr="004006F3">
        <w:rPr>
          <w:rFonts w:ascii="Times New Roman" w:hAnsi="Times New Roman" w:cs="Times New Roman"/>
          <w:i/>
          <w:iCs/>
          <w:color w:val="000000"/>
          <w:kern w:val="0"/>
        </w:rPr>
        <w:t xml:space="preserve">one and the same thing </w:t>
      </w:r>
      <w:r w:rsidR="008A5ED2" w:rsidRPr="004006F3">
        <w:rPr>
          <w:rFonts w:ascii="Times New Roman" w:hAnsi="Times New Roman" w:cs="Times New Roman"/>
          <w:color w:val="000000"/>
          <w:kern w:val="0"/>
        </w:rPr>
        <w:t xml:space="preserve">conceived in different ways, and if we assume the identity of </w:t>
      </w:r>
      <w:proofErr w:type="spellStart"/>
      <w:r w:rsidR="008A5ED2" w:rsidRPr="004006F3">
        <w:rPr>
          <w:rFonts w:ascii="Times New Roman" w:hAnsi="Times New Roman" w:cs="Times New Roman"/>
          <w:color w:val="000000"/>
          <w:kern w:val="0"/>
        </w:rPr>
        <w:t>indiscernibles</w:t>
      </w:r>
      <w:proofErr w:type="spellEnd"/>
      <w:r w:rsidR="00700D05" w:rsidRPr="004006F3">
        <w:rPr>
          <w:rFonts w:ascii="Times New Roman" w:hAnsi="Times New Roman" w:cs="Times New Roman"/>
          <w:color w:val="000000"/>
          <w:kern w:val="0"/>
        </w:rPr>
        <w:t xml:space="preserve"> (which, granted, we may not want to do)</w:t>
      </w:r>
      <w:r w:rsidR="008A5ED2" w:rsidRPr="004006F3">
        <w:rPr>
          <w:rFonts w:ascii="Times New Roman" w:hAnsi="Times New Roman" w:cs="Times New Roman"/>
          <w:color w:val="000000"/>
          <w:kern w:val="0"/>
        </w:rPr>
        <w:t xml:space="preserve">, then it looks like the beatific minds, at least </w:t>
      </w:r>
      <w:r w:rsidR="00466517" w:rsidRPr="004006F3">
        <w:rPr>
          <w:rFonts w:ascii="Times New Roman" w:hAnsi="Times New Roman" w:cs="Times New Roman"/>
          <w:color w:val="000000"/>
          <w:kern w:val="0"/>
        </w:rPr>
        <w:t>insofar as they are understanding</w:t>
      </w:r>
      <w:r w:rsidR="008A5ED2" w:rsidRPr="004006F3">
        <w:rPr>
          <w:rFonts w:ascii="Times New Roman" w:hAnsi="Times New Roman" w:cs="Times New Roman"/>
          <w:color w:val="000000"/>
          <w:kern w:val="0"/>
        </w:rPr>
        <w:t xml:space="preserve"> by </w:t>
      </w:r>
      <w:proofErr w:type="spellStart"/>
      <w:r w:rsidR="008A5ED2" w:rsidRPr="004006F3">
        <w:rPr>
          <w:rFonts w:ascii="Times New Roman" w:hAnsi="Times New Roman" w:cs="Times New Roman"/>
          <w:i/>
          <w:iCs/>
          <w:color w:val="000000"/>
          <w:kern w:val="0"/>
        </w:rPr>
        <w:t>scientia</w:t>
      </w:r>
      <w:proofErr w:type="spellEnd"/>
      <w:r w:rsidR="008A5ED2" w:rsidRPr="004006F3">
        <w:rPr>
          <w:rFonts w:ascii="Times New Roman" w:hAnsi="Times New Roman" w:cs="Times New Roman"/>
          <w:i/>
          <w:iCs/>
          <w:color w:val="000000"/>
          <w:kern w:val="0"/>
        </w:rPr>
        <w:t xml:space="preserve"> </w:t>
      </w:r>
      <w:proofErr w:type="spellStart"/>
      <w:r w:rsidR="008A5ED2" w:rsidRPr="004006F3">
        <w:rPr>
          <w:rFonts w:ascii="Times New Roman" w:hAnsi="Times New Roman" w:cs="Times New Roman"/>
          <w:i/>
          <w:iCs/>
          <w:color w:val="000000"/>
          <w:kern w:val="0"/>
        </w:rPr>
        <w:t>intuitiva</w:t>
      </w:r>
      <w:proofErr w:type="spellEnd"/>
      <w:r w:rsidR="008A5ED2" w:rsidRPr="004006F3">
        <w:rPr>
          <w:rFonts w:ascii="Times New Roman" w:hAnsi="Times New Roman" w:cs="Times New Roman"/>
          <w:i/>
          <w:iCs/>
          <w:color w:val="000000"/>
          <w:kern w:val="0"/>
        </w:rPr>
        <w:t xml:space="preserve">, </w:t>
      </w:r>
      <w:r w:rsidR="008A5ED2" w:rsidRPr="004006F3">
        <w:rPr>
          <w:rFonts w:ascii="Times New Roman" w:hAnsi="Times New Roman" w:cs="Times New Roman"/>
          <w:color w:val="000000"/>
          <w:kern w:val="0"/>
        </w:rPr>
        <w:t xml:space="preserve">are in fact </w:t>
      </w:r>
      <w:r w:rsidR="008A5ED2" w:rsidRPr="004006F3">
        <w:rPr>
          <w:rFonts w:ascii="Times New Roman" w:hAnsi="Times New Roman" w:cs="Times New Roman"/>
          <w:i/>
          <w:iCs/>
          <w:color w:val="000000"/>
          <w:kern w:val="0"/>
        </w:rPr>
        <w:t>of one mind</w:t>
      </w:r>
      <w:r w:rsidR="008A5ED2" w:rsidRPr="004006F3">
        <w:rPr>
          <w:rFonts w:ascii="Times New Roman" w:hAnsi="Times New Roman" w:cs="Times New Roman"/>
          <w:color w:val="000000"/>
          <w:kern w:val="0"/>
        </w:rPr>
        <w:t xml:space="preserve">. </w:t>
      </w:r>
    </w:p>
    <w:p w14:paraId="45762935" w14:textId="77777777" w:rsidR="00700D05" w:rsidRPr="004006F3" w:rsidRDefault="00700D05" w:rsidP="004006F3">
      <w:pPr>
        <w:spacing w:line="276" w:lineRule="auto"/>
        <w:jc w:val="both"/>
        <w:rPr>
          <w:rFonts w:ascii="Times New Roman" w:hAnsi="Times New Roman" w:cs="Times New Roman"/>
          <w:color w:val="000000"/>
          <w:kern w:val="0"/>
        </w:rPr>
      </w:pPr>
    </w:p>
    <w:p w14:paraId="3449A1E8" w14:textId="56F590ED" w:rsidR="00174EBD" w:rsidRPr="004006F3" w:rsidRDefault="00166BA0" w:rsidP="004006F3">
      <w:pPr>
        <w:spacing w:line="276" w:lineRule="auto"/>
        <w:jc w:val="both"/>
        <w:rPr>
          <w:rFonts w:ascii="Times New Roman" w:hAnsi="Times New Roman" w:cs="Times New Roman"/>
          <w:color w:val="000000"/>
          <w:kern w:val="0"/>
        </w:rPr>
      </w:pPr>
      <w:r w:rsidRPr="004006F3">
        <w:rPr>
          <w:rFonts w:ascii="Times New Roman" w:hAnsi="Times New Roman" w:cs="Times New Roman"/>
          <w:color w:val="000000"/>
          <w:kern w:val="0"/>
        </w:rPr>
        <w:t xml:space="preserve">And if they </w:t>
      </w:r>
      <w:r w:rsidR="00174EBD" w:rsidRPr="004006F3">
        <w:rPr>
          <w:rFonts w:ascii="Times New Roman" w:hAnsi="Times New Roman" w:cs="Times New Roman"/>
          <w:color w:val="000000"/>
          <w:kern w:val="0"/>
        </w:rPr>
        <w:t xml:space="preserve">have </w:t>
      </w:r>
      <w:r w:rsidRPr="004006F3">
        <w:rPr>
          <w:rFonts w:ascii="Times New Roman" w:hAnsi="Times New Roman" w:cs="Times New Roman"/>
          <w:color w:val="000000"/>
          <w:kern w:val="0"/>
        </w:rPr>
        <w:t xml:space="preserve">indeed </w:t>
      </w:r>
      <w:r w:rsidR="00174EBD" w:rsidRPr="004006F3">
        <w:rPr>
          <w:rFonts w:ascii="Times New Roman" w:hAnsi="Times New Roman" w:cs="Times New Roman"/>
          <w:color w:val="000000"/>
          <w:kern w:val="0"/>
        </w:rPr>
        <w:t xml:space="preserve">succeeded in identifying themselves as </w:t>
      </w:r>
      <w:proofErr w:type="spellStart"/>
      <w:r w:rsidR="00174EBD" w:rsidRPr="004006F3">
        <w:rPr>
          <w:rFonts w:ascii="Times New Roman" w:hAnsi="Times New Roman" w:cs="Times New Roman"/>
          <w:color w:val="000000"/>
          <w:kern w:val="0"/>
        </w:rPr>
        <w:t>superdeterminate</w:t>
      </w:r>
      <w:proofErr w:type="spellEnd"/>
      <w:r w:rsidR="00174EBD" w:rsidRPr="004006F3">
        <w:rPr>
          <w:rFonts w:ascii="Times New Roman" w:hAnsi="Times New Roman" w:cs="Times New Roman"/>
          <w:color w:val="000000"/>
          <w:kern w:val="0"/>
        </w:rPr>
        <w:t xml:space="preserve">, then it seems we can no longer appeal to different backdrops of memories and perceptions to differentiate the minds: </w:t>
      </w:r>
      <w:r w:rsidR="00CE4ED1" w:rsidRPr="004006F3">
        <w:rPr>
          <w:rFonts w:ascii="Times New Roman" w:hAnsi="Times New Roman" w:cs="Times New Roman"/>
          <w:color w:val="000000"/>
          <w:kern w:val="0"/>
        </w:rPr>
        <w:t>the minds are no</w:t>
      </w:r>
      <w:r w:rsidR="008B252A" w:rsidRPr="004006F3">
        <w:rPr>
          <w:rFonts w:ascii="Times New Roman" w:hAnsi="Times New Roman" w:cs="Times New Roman"/>
          <w:color w:val="000000"/>
          <w:kern w:val="0"/>
        </w:rPr>
        <w:t xml:space="preserve"> longer</w:t>
      </w:r>
      <w:r w:rsidR="00CE4ED1" w:rsidRPr="004006F3">
        <w:rPr>
          <w:rFonts w:ascii="Times New Roman" w:hAnsi="Times New Roman" w:cs="Times New Roman"/>
          <w:color w:val="000000"/>
          <w:kern w:val="0"/>
        </w:rPr>
        <w:t xml:space="preserve"> </w:t>
      </w:r>
      <w:r w:rsidRPr="004006F3">
        <w:rPr>
          <w:rFonts w:ascii="Times New Roman" w:hAnsi="Times New Roman" w:cs="Times New Roman"/>
          <w:color w:val="000000"/>
          <w:kern w:val="0"/>
        </w:rPr>
        <w:t>conceiving</w:t>
      </w:r>
      <w:r w:rsidR="00CE4ED1" w:rsidRPr="004006F3">
        <w:rPr>
          <w:rFonts w:ascii="Times New Roman" w:hAnsi="Times New Roman" w:cs="Times New Roman"/>
          <w:color w:val="000000"/>
          <w:kern w:val="0"/>
        </w:rPr>
        <w:t xml:space="preserve"> themselves as defined </w:t>
      </w:r>
      <w:r w:rsidRPr="004006F3">
        <w:rPr>
          <w:rFonts w:ascii="Times New Roman" w:hAnsi="Times New Roman" w:cs="Times New Roman"/>
          <w:color w:val="000000"/>
          <w:kern w:val="0"/>
        </w:rPr>
        <w:t xml:space="preserve">and limned </w:t>
      </w:r>
      <w:r w:rsidR="00CE4ED1" w:rsidRPr="004006F3">
        <w:rPr>
          <w:rFonts w:ascii="Times New Roman" w:hAnsi="Times New Roman" w:cs="Times New Roman"/>
          <w:color w:val="000000"/>
          <w:kern w:val="0"/>
        </w:rPr>
        <w:t xml:space="preserve">by </w:t>
      </w:r>
      <w:r w:rsidR="00940C41" w:rsidRPr="004006F3">
        <w:rPr>
          <w:rFonts w:ascii="Times New Roman" w:hAnsi="Times New Roman" w:cs="Times New Roman"/>
          <w:color w:val="000000"/>
          <w:kern w:val="0"/>
        </w:rPr>
        <w:t>such determinacy. And besides, even if we were to appeal instead to differences in experiences of the flux and flow of nature</w:t>
      </w:r>
      <w:r w:rsidR="004D352C" w:rsidRPr="004006F3">
        <w:rPr>
          <w:rFonts w:ascii="Times New Roman" w:hAnsi="Times New Roman" w:cs="Times New Roman"/>
          <w:color w:val="000000"/>
          <w:kern w:val="0"/>
        </w:rPr>
        <w:t xml:space="preserve"> which would serve to situate the minds in their own contexts</w:t>
      </w:r>
      <w:r w:rsidR="00940C41" w:rsidRPr="004006F3">
        <w:rPr>
          <w:rFonts w:ascii="Times New Roman" w:hAnsi="Times New Roman" w:cs="Times New Roman"/>
          <w:color w:val="000000"/>
          <w:kern w:val="0"/>
        </w:rPr>
        <w:t xml:space="preserve">, those ideas are (presumably) inadequate and not involved in the cognition of </w:t>
      </w:r>
      <w:proofErr w:type="spellStart"/>
      <w:r w:rsidR="00940C41" w:rsidRPr="004006F3">
        <w:rPr>
          <w:rFonts w:ascii="Times New Roman" w:hAnsi="Times New Roman" w:cs="Times New Roman"/>
          <w:i/>
          <w:iCs/>
          <w:color w:val="000000"/>
          <w:kern w:val="0"/>
        </w:rPr>
        <w:t>scientia</w:t>
      </w:r>
      <w:proofErr w:type="spellEnd"/>
      <w:r w:rsidR="00940C41" w:rsidRPr="004006F3">
        <w:rPr>
          <w:rFonts w:ascii="Times New Roman" w:hAnsi="Times New Roman" w:cs="Times New Roman"/>
          <w:i/>
          <w:iCs/>
          <w:color w:val="000000"/>
          <w:kern w:val="0"/>
        </w:rPr>
        <w:t xml:space="preserve"> </w:t>
      </w:r>
      <w:proofErr w:type="spellStart"/>
      <w:r w:rsidR="00940C41" w:rsidRPr="004006F3">
        <w:rPr>
          <w:rFonts w:ascii="Times New Roman" w:hAnsi="Times New Roman" w:cs="Times New Roman"/>
          <w:i/>
          <w:iCs/>
          <w:color w:val="000000"/>
          <w:kern w:val="0"/>
        </w:rPr>
        <w:t>intuitiva</w:t>
      </w:r>
      <w:proofErr w:type="spellEnd"/>
      <w:r w:rsidR="00940C41" w:rsidRPr="004006F3">
        <w:rPr>
          <w:rFonts w:ascii="Times New Roman" w:hAnsi="Times New Roman" w:cs="Times New Roman"/>
          <w:i/>
          <w:iCs/>
          <w:color w:val="000000"/>
          <w:kern w:val="0"/>
        </w:rPr>
        <w:t xml:space="preserve"> </w:t>
      </w:r>
      <w:r w:rsidR="00940C41" w:rsidRPr="004006F3">
        <w:rPr>
          <w:rFonts w:ascii="Times New Roman" w:hAnsi="Times New Roman" w:cs="Times New Roman"/>
          <w:color w:val="000000"/>
          <w:kern w:val="0"/>
        </w:rPr>
        <w:t>itself</w:t>
      </w:r>
      <w:r w:rsidRPr="004006F3">
        <w:rPr>
          <w:rFonts w:ascii="Times New Roman" w:hAnsi="Times New Roman" w:cs="Times New Roman"/>
          <w:color w:val="000000"/>
          <w:kern w:val="0"/>
        </w:rPr>
        <w:t>. Again, i</w:t>
      </w:r>
      <w:r w:rsidR="00940C41" w:rsidRPr="004006F3">
        <w:rPr>
          <w:rFonts w:ascii="Times New Roman" w:hAnsi="Times New Roman" w:cs="Times New Roman"/>
          <w:color w:val="000000"/>
          <w:kern w:val="0"/>
        </w:rPr>
        <w:t>f we just attend to the adequate cognition, it seems like we’re not able to find a basis for a real distinction</w:t>
      </w:r>
      <w:r w:rsidR="00E94421" w:rsidRPr="004006F3">
        <w:rPr>
          <w:rFonts w:ascii="Times New Roman" w:hAnsi="Times New Roman" w:cs="Times New Roman"/>
          <w:color w:val="000000"/>
          <w:kern w:val="0"/>
        </w:rPr>
        <w:t xml:space="preserve">.  </w:t>
      </w:r>
    </w:p>
    <w:p w14:paraId="5001DDDE" w14:textId="77777777" w:rsidR="00E94421" w:rsidRPr="004006F3" w:rsidRDefault="00E94421" w:rsidP="004006F3">
      <w:pPr>
        <w:spacing w:line="276" w:lineRule="auto"/>
        <w:jc w:val="both"/>
        <w:rPr>
          <w:rFonts w:ascii="Times New Roman" w:hAnsi="Times New Roman" w:cs="Times New Roman"/>
          <w:color w:val="000000"/>
          <w:kern w:val="0"/>
        </w:rPr>
      </w:pPr>
    </w:p>
    <w:p w14:paraId="48150A25" w14:textId="3A516AE1" w:rsidR="00185E1D" w:rsidRPr="004006F3" w:rsidRDefault="00185E1D" w:rsidP="004006F3">
      <w:pPr>
        <w:spacing w:line="276" w:lineRule="auto"/>
        <w:jc w:val="both"/>
        <w:rPr>
          <w:rFonts w:ascii="Times New Roman" w:hAnsi="Times New Roman" w:cs="Times New Roman"/>
          <w:color w:val="000000"/>
          <w:kern w:val="0"/>
        </w:rPr>
      </w:pPr>
      <w:r w:rsidRPr="004006F3">
        <w:rPr>
          <w:rFonts w:ascii="Times New Roman" w:hAnsi="Times New Roman" w:cs="Times New Roman"/>
          <w:color w:val="000000"/>
          <w:kern w:val="0"/>
        </w:rPr>
        <w:t xml:space="preserve">In response, one could jettison the identity of </w:t>
      </w:r>
      <w:proofErr w:type="spellStart"/>
      <w:r w:rsidRPr="004006F3">
        <w:rPr>
          <w:rFonts w:ascii="Times New Roman" w:hAnsi="Times New Roman" w:cs="Times New Roman"/>
          <w:color w:val="000000"/>
          <w:kern w:val="0"/>
        </w:rPr>
        <w:t>indiscernibles</w:t>
      </w:r>
      <w:proofErr w:type="spellEnd"/>
      <w:r w:rsidRPr="004006F3">
        <w:rPr>
          <w:rFonts w:ascii="Times New Roman" w:hAnsi="Times New Roman" w:cs="Times New Roman"/>
          <w:color w:val="000000"/>
          <w:kern w:val="0"/>
        </w:rPr>
        <w:t xml:space="preserve"> or</w:t>
      </w:r>
      <w:r w:rsidR="00E94421" w:rsidRPr="004006F3">
        <w:rPr>
          <w:rFonts w:ascii="Times New Roman" w:hAnsi="Times New Roman" w:cs="Times New Roman"/>
          <w:color w:val="000000"/>
          <w:kern w:val="0"/>
        </w:rPr>
        <w:t xml:space="preserve"> again </w:t>
      </w:r>
      <w:r w:rsidRPr="004006F3">
        <w:rPr>
          <w:rFonts w:ascii="Times New Roman" w:hAnsi="Times New Roman" w:cs="Times New Roman"/>
          <w:color w:val="000000"/>
          <w:kern w:val="0"/>
        </w:rPr>
        <w:t xml:space="preserve">insist that </w:t>
      </w:r>
      <w:proofErr w:type="spellStart"/>
      <w:r w:rsidR="00883D17" w:rsidRPr="004006F3">
        <w:rPr>
          <w:rFonts w:ascii="Times New Roman" w:hAnsi="Times New Roman" w:cs="Times New Roman"/>
          <w:i/>
          <w:iCs/>
          <w:color w:val="000000"/>
          <w:kern w:val="0"/>
        </w:rPr>
        <w:t>scientia</w:t>
      </w:r>
      <w:proofErr w:type="spellEnd"/>
      <w:r w:rsidR="00883D17" w:rsidRPr="004006F3">
        <w:rPr>
          <w:rFonts w:ascii="Times New Roman" w:hAnsi="Times New Roman" w:cs="Times New Roman"/>
          <w:i/>
          <w:iCs/>
          <w:color w:val="000000"/>
          <w:kern w:val="0"/>
        </w:rPr>
        <w:t xml:space="preserve"> </w:t>
      </w:r>
      <w:proofErr w:type="spellStart"/>
      <w:r w:rsidR="00883D17" w:rsidRPr="004006F3">
        <w:rPr>
          <w:rFonts w:ascii="Times New Roman" w:hAnsi="Times New Roman" w:cs="Times New Roman"/>
          <w:i/>
          <w:iCs/>
          <w:color w:val="000000"/>
          <w:kern w:val="0"/>
        </w:rPr>
        <w:t>intuitiva</w:t>
      </w:r>
      <w:proofErr w:type="spellEnd"/>
      <w:r w:rsidR="00883D17" w:rsidRPr="004006F3">
        <w:rPr>
          <w:rFonts w:ascii="Times New Roman" w:hAnsi="Times New Roman" w:cs="Times New Roman"/>
          <w:i/>
          <w:iCs/>
          <w:color w:val="000000"/>
          <w:kern w:val="0"/>
        </w:rPr>
        <w:t xml:space="preserve"> </w:t>
      </w:r>
      <w:r w:rsidR="00883D17" w:rsidRPr="004006F3">
        <w:rPr>
          <w:rFonts w:ascii="Times New Roman" w:hAnsi="Times New Roman" w:cs="Times New Roman"/>
          <w:color w:val="000000"/>
          <w:kern w:val="0"/>
        </w:rPr>
        <w:t xml:space="preserve">is an apprehension of more </w:t>
      </w:r>
      <w:r w:rsidR="00117828" w:rsidRPr="004006F3">
        <w:rPr>
          <w:rFonts w:ascii="Times New Roman" w:hAnsi="Times New Roman" w:cs="Times New Roman"/>
          <w:color w:val="000000"/>
          <w:kern w:val="0"/>
        </w:rPr>
        <w:t xml:space="preserve">situating </w:t>
      </w:r>
      <w:r w:rsidR="00883D17" w:rsidRPr="004006F3">
        <w:rPr>
          <w:rFonts w:ascii="Times New Roman" w:hAnsi="Times New Roman" w:cs="Times New Roman"/>
          <w:color w:val="000000"/>
          <w:kern w:val="0"/>
        </w:rPr>
        <w:t xml:space="preserve">causal detail after all. </w:t>
      </w:r>
      <w:r w:rsidRPr="004006F3">
        <w:rPr>
          <w:rFonts w:ascii="Times New Roman" w:hAnsi="Times New Roman" w:cs="Times New Roman"/>
          <w:color w:val="000000"/>
          <w:kern w:val="0"/>
        </w:rPr>
        <w:t>But there is another reply that I suspect accords</w:t>
      </w:r>
      <w:r w:rsidR="00883D17" w:rsidRPr="004006F3">
        <w:rPr>
          <w:rFonts w:ascii="Times New Roman" w:hAnsi="Times New Roman" w:cs="Times New Roman"/>
          <w:color w:val="000000"/>
          <w:kern w:val="0"/>
        </w:rPr>
        <w:t xml:space="preserve"> better with Douglas’s position. </w:t>
      </w:r>
      <w:r w:rsidR="000304AF" w:rsidRPr="004006F3">
        <w:rPr>
          <w:rFonts w:ascii="Times New Roman" w:hAnsi="Times New Roman" w:cs="Times New Roman"/>
          <w:color w:val="000000"/>
          <w:kern w:val="0"/>
        </w:rPr>
        <w:t xml:space="preserve">Perhaps in understanding one’s own </w:t>
      </w:r>
      <w:proofErr w:type="spellStart"/>
      <w:r w:rsidR="000304AF" w:rsidRPr="004006F3">
        <w:rPr>
          <w:rFonts w:ascii="Times New Roman" w:hAnsi="Times New Roman" w:cs="Times New Roman"/>
          <w:color w:val="000000"/>
          <w:kern w:val="0"/>
        </w:rPr>
        <w:t>superdeterminate</w:t>
      </w:r>
      <w:proofErr w:type="spellEnd"/>
      <w:r w:rsidR="000304AF" w:rsidRPr="004006F3">
        <w:rPr>
          <w:rFonts w:ascii="Times New Roman" w:hAnsi="Times New Roman" w:cs="Times New Roman"/>
          <w:color w:val="000000"/>
          <w:kern w:val="0"/>
        </w:rPr>
        <w:t xml:space="preserve"> being as an expression of God’s </w:t>
      </w:r>
      <w:proofErr w:type="spellStart"/>
      <w:r w:rsidR="000304AF" w:rsidRPr="004006F3">
        <w:rPr>
          <w:rFonts w:ascii="Times New Roman" w:hAnsi="Times New Roman" w:cs="Times New Roman"/>
          <w:color w:val="000000"/>
          <w:kern w:val="0"/>
        </w:rPr>
        <w:t>superdeterminacy</w:t>
      </w:r>
      <w:proofErr w:type="spellEnd"/>
      <w:r w:rsidR="000304AF" w:rsidRPr="004006F3">
        <w:rPr>
          <w:rFonts w:ascii="Times New Roman" w:hAnsi="Times New Roman" w:cs="Times New Roman"/>
          <w:color w:val="000000"/>
          <w:kern w:val="0"/>
        </w:rPr>
        <w:t xml:space="preserve">, one thereby understands that one’s </w:t>
      </w:r>
      <w:proofErr w:type="spellStart"/>
      <w:r w:rsidR="000304AF" w:rsidRPr="004006F3">
        <w:rPr>
          <w:rFonts w:ascii="Times New Roman" w:hAnsi="Times New Roman" w:cs="Times New Roman"/>
          <w:color w:val="000000"/>
          <w:kern w:val="0"/>
        </w:rPr>
        <w:t>superdeterminate</w:t>
      </w:r>
      <w:proofErr w:type="spellEnd"/>
      <w:r w:rsidR="000304AF" w:rsidRPr="004006F3">
        <w:rPr>
          <w:rFonts w:ascii="Times New Roman" w:hAnsi="Times New Roman" w:cs="Times New Roman"/>
          <w:color w:val="000000"/>
          <w:kern w:val="0"/>
        </w:rPr>
        <w:t xml:space="preserve"> being has its own unique flavor</w:t>
      </w:r>
      <w:r w:rsidRPr="004006F3">
        <w:rPr>
          <w:rFonts w:ascii="Times New Roman" w:hAnsi="Times New Roman" w:cs="Times New Roman"/>
          <w:color w:val="000000"/>
          <w:kern w:val="0"/>
        </w:rPr>
        <w:t xml:space="preserve">. One can have this understanding without understanding </w:t>
      </w:r>
      <w:r w:rsidR="00D6213B" w:rsidRPr="004006F3">
        <w:rPr>
          <w:rFonts w:ascii="Times New Roman" w:hAnsi="Times New Roman" w:cs="Times New Roman"/>
          <w:color w:val="000000"/>
          <w:kern w:val="0"/>
        </w:rPr>
        <w:t xml:space="preserve">details of the flux and flow of nature, or </w:t>
      </w:r>
      <w:r w:rsidRPr="004006F3">
        <w:rPr>
          <w:rFonts w:ascii="Times New Roman" w:hAnsi="Times New Roman" w:cs="Times New Roman"/>
          <w:color w:val="000000"/>
          <w:kern w:val="0"/>
        </w:rPr>
        <w:t xml:space="preserve">exactly how one’s </w:t>
      </w:r>
      <w:proofErr w:type="spellStart"/>
      <w:r w:rsidRPr="004006F3">
        <w:rPr>
          <w:rFonts w:ascii="Times New Roman" w:hAnsi="Times New Roman" w:cs="Times New Roman"/>
          <w:color w:val="000000"/>
          <w:kern w:val="0"/>
        </w:rPr>
        <w:t>superdeterminate</w:t>
      </w:r>
      <w:proofErr w:type="spellEnd"/>
      <w:r w:rsidRPr="004006F3">
        <w:rPr>
          <w:rFonts w:ascii="Times New Roman" w:hAnsi="Times New Roman" w:cs="Times New Roman"/>
          <w:color w:val="000000"/>
          <w:kern w:val="0"/>
        </w:rPr>
        <w:t xml:space="preserve"> flavor differs from others’ </w:t>
      </w:r>
      <w:proofErr w:type="spellStart"/>
      <w:r w:rsidRPr="004006F3">
        <w:rPr>
          <w:rFonts w:ascii="Times New Roman" w:hAnsi="Times New Roman" w:cs="Times New Roman"/>
          <w:color w:val="000000"/>
          <w:kern w:val="0"/>
        </w:rPr>
        <w:t>superdeterminate</w:t>
      </w:r>
      <w:proofErr w:type="spellEnd"/>
      <w:r w:rsidRPr="004006F3">
        <w:rPr>
          <w:rFonts w:ascii="Times New Roman" w:hAnsi="Times New Roman" w:cs="Times New Roman"/>
          <w:color w:val="000000"/>
          <w:kern w:val="0"/>
        </w:rPr>
        <w:t xml:space="preserve"> flavors</w:t>
      </w:r>
      <w:r w:rsidR="00D6213B" w:rsidRPr="004006F3">
        <w:rPr>
          <w:rFonts w:ascii="Times New Roman" w:hAnsi="Times New Roman" w:cs="Times New Roman"/>
          <w:color w:val="000000"/>
          <w:kern w:val="0"/>
        </w:rPr>
        <w:t xml:space="preserve">. Rather, what </w:t>
      </w:r>
      <w:r w:rsidRPr="004006F3">
        <w:rPr>
          <w:rFonts w:ascii="Times New Roman" w:hAnsi="Times New Roman" w:cs="Times New Roman"/>
          <w:color w:val="000000"/>
          <w:kern w:val="0"/>
        </w:rPr>
        <w:t xml:space="preserve">one grasps is a truth about what it is to be </w:t>
      </w:r>
      <w:proofErr w:type="spellStart"/>
      <w:r w:rsidRPr="004006F3">
        <w:rPr>
          <w:rFonts w:ascii="Times New Roman" w:hAnsi="Times New Roman" w:cs="Times New Roman"/>
          <w:color w:val="000000"/>
          <w:kern w:val="0"/>
        </w:rPr>
        <w:t>superdetermin</w:t>
      </w:r>
      <w:r w:rsidR="00D6213B" w:rsidRPr="004006F3">
        <w:rPr>
          <w:rFonts w:ascii="Times New Roman" w:hAnsi="Times New Roman" w:cs="Times New Roman"/>
          <w:color w:val="000000"/>
          <w:kern w:val="0"/>
        </w:rPr>
        <w:t>ate</w:t>
      </w:r>
      <w:proofErr w:type="spellEnd"/>
      <w:r w:rsidRPr="004006F3">
        <w:rPr>
          <w:rFonts w:ascii="Times New Roman" w:hAnsi="Times New Roman" w:cs="Times New Roman"/>
          <w:color w:val="000000"/>
          <w:kern w:val="0"/>
        </w:rPr>
        <w:t xml:space="preserve">: for God’s essence to be </w:t>
      </w:r>
      <w:proofErr w:type="spellStart"/>
      <w:r w:rsidRPr="004006F3">
        <w:rPr>
          <w:rFonts w:ascii="Times New Roman" w:hAnsi="Times New Roman" w:cs="Times New Roman"/>
          <w:i/>
          <w:iCs/>
          <w:color w:val="000000"/>
          <w:kern w:val="0"/>
        </w:rPr>
        <w:t>super</w:t>
      </w:r>
      <w:r w:rsidRPr="004006F3">
        <w:rPr>
          <w:rFonts w:ascii="Times New Roman" w:hAnsi="Times New Roman" w:cs="Times New Roman"/>
          <w:color w:val="000000"/>
          <w:kern w:val="0"/>
        </w:rPr>
        <w:t>determinate</w:t>
      </w:r>
      <w:proofErr w:type="spellEnd"/>
      <w:r w:rsidRPr="004006F3">
        <w:rPr>
          <w:rFonts w:ascii="Times New Roman" w:hAnsi="Times New Roman" w:cs="Times New Roman"/>
          <w:color w:val="000000"/>
          <w:kern w:val="0"/>
        </w:rPr>
        <w:t xml:space="preserve">, it must be expressed in all possible flavors of </w:t>
      </w:r>
      <w:proofErr w:type="spellStart"/>
      <w:r w:rsidRPr="004006F3">
        <w:rPr>
          <w:rFonts w:ascii="Times New Roman" w:hAnsi="Times New Roman" w:cs="Times New Roman"/>
          <w:color w:val="000000"/>
          <w:kern w:val="0"/>
        </w:rPr>
        <w:t>superdeterminacy</w:t>
      </w:r>
      <w:proofErr w:type="spellEnd"/>
      <w:r w:rsidRPr="004006F3">
        <w:rPr>
          <w:rFonts w:ascii="Times New Roman" w:hAnsi="Times New Roman" w:cs="Times New Roman"/>
          <w:color w:val="000000"/>
          <w:kern w:val="0"/>
        </w:rPr>
        <w:t xml:space="preserve">. </w:t>
      </w:r>
      <w:r w:rsidR="00DA4426" w:rsidRPr="004006F3">
        <w:rPr>
          <w:rFonts w:ascii="Times New Roman" w:hAnsi="Times New Roman" w:cs="Times New Roman"/>
          <w:color w:val="000000"/>
          <w:kern w:val="0"/>
        </w:rPr>
        <w:t>To deny a plurality of perspectives is to fundamentally misunderstand the nature</w:t>
      </w:r>
      <w:r w:rsidR="00010AE2" w:rsidRPr="004006F3">
        <w:rPr>
          <w:rFonts w:ascii="Times New Roman" w:hAnsi="Times New Roman" w:cs="Times New Roman"/>
          <w:color w:val="000000"/>
          <w:kern w:val="0"/>
        </w:rPr>
        <w:t xml:space="preserve"> of God. </w:t>
      </w:r>
      <w:r w:rsidR="00DA4426" w:rsidRPr="004006F3">
        <w:rPr>
          <w:rFonts w:ascii="Times New Roman" w:hAnsi="Times New Roman" w:cs="Times New Roman"/>
          <w:color w:val="000000"/>
          <w:kern w:val="0"/>
        </w:rPr>
        <w:t xml:space="preserve"> </w:t>
      </w:r>
    </w:p>
    <w:p w14:paraId="151EB568" w14:textId="77777777" w:rsidR="008E6449" w:rsidRPr="004006F3" w:rsidRDefault="008E6449" w:rsidP="004006F3">
      <w:pPr>
        <w:spacing w:line="276" w:lineRule="auto"/>
        <w:jc w:val="both"/>
        <w:rPr>
          <w:rFonts w:ascii="Times New Roman" w:hAnsi="Times New Roman" w:cs="Times New Roman"/>
          <w:color w:val="000000"/>
          <w:kern w:val="0"/>
        </w:rPr>
      </w:pPr>
    </w:p>
    <w:p w14:paraId="46417AC5" w14:textId="58494F40" w:rsidR="00EB3E0C" w:rsidRPr="004006F3" w:rsidRDefault="00EB3E0C" w:rsidP="004006F3">
      <w:pPr>
        <w:spacing w:line="276" w:lineRule="auto"/>
        <w:jc w:val="both"/>
        <w:rPr>
          <w:rFonts w:ascii="Times New Roman" w:hAnsi="Times New Roman" w:cs="Times New Roman"/>
          <w:color w:val="000000"/>
          <w:kern w:val="0"/>
        </w:rPr>
      </w:pPr>
      <w:r w:rsidRPr="004006F3">
        <w:rPr>
          <w:rFonts w:ascii="Times New Roman" w:hAnsi="Times New Roman" w:cs="Times New Roman"/>
          <w:color w:val="000000"/>
          <w:kern w:val="0"/>
        </w:rPr>
        <w:t>R</w:t>
      </w:r>
      <w:r w:rsidR="00EE5381" w:rsidRPr="004006F3">
        <w:rPr>
          <w:rFonts w:ascii="Times New Roman" w:hAnsi="Times New Roman" w:cs="Times New Roman"/>
          <w:color w:val="000000"/>
          <w:kern w:val="0"/>
        </w:rPr>
        <w:t>etaining perspective</w:t>
      </w:r>
      <w:r w:rsidR="004D352C" w:rsidRPr="004006F3">
        <w:rPr>
          <w:rFonts w:ascii="Times New Roman" w:hAnsi="Times New Roman" w:cs="Times New Roman"/>
          <w:color w:val="000000"/>
          <w:kern w:val="0"/>
        </w:rPr>
        <w:t xml:space="preserve">s—and holding that </w:t>
      </w:r>
      <w:r w:rsidR="004D352C" w:rsidRPr="004006F3">
        <w:rPr>
          <w:rFonts w:ascii="Times New Roman" w:hAnsi="Times New Roman" w:cs="Times New Roman"/>
          <w:i/>
          <w:iCs/>
          <w:color w:val="000000"/>
          <w:kern w:val="0"/>
        </w:rPr>
        <w:t xml:space="preserve">God </w:t>
      </w:r>
      <w:r w:rsidR="004D352C" w:rsidRPr="004006F3">
        <w:rPr>
          <w:rFonts w:ascii="Times New Roman" w:hAnsi="Times New Roman" w:cs="Times New Roman"/>
          <w:color w:val="000000"/>
          <w:kern w:val="0"/>
        </w:rPr>
        <w:t>cognizes the world from every perspective—</w:t>
      </w:r>
      <w:r w:rsidRPr="004006F3">
        <w:rPr>
          <w:rFonts w:ascii="Times New Roman" w:hAnsi="Times New Roman" w:cs="Times New Roman"/>
          <w:color w:val="000000"/>
          <w:kern w:val="0"/>
        </w:rPr>
        <w:t xml:space="preserve">ensures that God “doesn’t cognize the world from one privileged standpoint, nor does he grasp it only in some centerless, Neutrally Objective ‘view from nowhere’” (116). </w:t>
      </w:r>
      <w:r w:rsidR="001B7902" w:rsidRPr="004006F3">
        <w:rPr>
          <w:rFonts w:ascii="Times New Roman" w:hAnsi="Times New Roman" w:cs="Times New Roman"/>
          <w:color w:val="000000"/>
          <w:kern w:val="0"/>
        </w:rPr>
        <w:t xml:space="preserve">As </w:t>
      </w:r>
      <w:r w:rsidRPr="004006F3">
        <w:rPr>
          <w:rFonts w:ascii="Times New Roman" w:hAnsi="Times New Roman" w:cs="Times New Roman"/>
          <w:color w:val="000000"/>
          <w:kern w:val="0"/>
        </w:rPr>
        <w:t xml:space="preserve">Douglas points out, </w:t>
      </w:r>
      <w:r w:rsidR="003C257F" w:rsidRPr="004006F3">
        <w:rPr>
          <w:rFonts w:ascii="Times New Roman" w:hAnsi="Times New Roman" w:cs="Times New Roman"/>
          <w:color w:val="000000"/>
          <w:kern w:val="0"/>
        </w:rPr>
        <w:t xml:space="preserve">there is </w:t>
      </w:r>
      <w:r w:rsidR="001B7902" w:rsidRPr="004006F3">
        <w:rPr>
          <w:rFonts w:ascii="Times New Roman" w:hAnsi="Times New Roman" w:cs="Times New Roman"/>
          <w:color w:val="000000"/>
          <w:kern w:val="0"/>
        </w:rPr>
        <w:t xml:space="preserve">still </w:t>
      </w:r>
      <w:r w:rsidR="003C257F" w:rsidRPr="004006F3">
        <w:rPr>
          <w:rFonts w:ascii="Times New Roman" w:hAnsi="Times New Roman" w:cs="Times New Roman"/>
          <w:color w:val="000000"/>
          <w:kern w:val="0"/>
        </w:rPr>
        <w:t>a unique and maximally complete description of reality in God’s intellect</w:t>
      </w:r>
      <w:r w:rsidR="001B7902" w:rsidRPr="004006F3">
        <w:rPr>
          <w:rFonts w:ascii="Times New Roman" w:hAnsi="Times New Roman" w:cs="Times New Roman"/>
          <w:color w:val="000000"/>
          <w:kern w:val="0"/>
        </w:rPr>
        <w:t>—it’s just</w:t>
      </w:r>
      <w:r w:rsidR="003C257F" w:rsidRPr="004006F3">
        <w:rPr>
          <w:rFonts w:ascii="Times New Roman" w:hAnsi="Times New Roman" w:cs="Times New Roman"/>
          <w:color w:val="000000"/>
          <w:kern w:val="0"/>
        </w:rPr>
        <w:t xml:space="preserve"> that description is not internally consistent: </w:t>
      </w:r>
      <w:r w:rsidRPr="004006F3">
        <w:rPr>
          <w:rFonts w:ascii="Times New Roman" w:hAnsi="Times New Roman" w:cs="Times New Roman"/>
          <w:color w:val="000000"/>
          <w:kern w:val="0"/>
        </w:rPr>
        <w:t xml:space="preserve">“the resulting understanding is irredeemably incoherent in certain ways. Just as his </w:t>
      </w:r>
      <w:proofErr w:type="spellStart"/>
      <w:r w:rsidRPr="004006F3">
        <w:rPr>
          <w:rFonts w:ascii="Times New Roman" w:hAnsi="Times New Roman" w:cs="Times New Roman"/>
          <w:color w:val="000000"/>
          <w:kern w:val="0"/>
        </w:rPr>
        <w:t>superdeterminacy</w:t>
      </w:r>
      <w:proofErr w:type="spellEnd"/>
      <w:r w:rsidRPr="004006F3">
        <w:rPr>
          <w:rFonts w:ascii="Times New Roman" w:hAnsi="Times New Roman" w:cs="Times New Roman"/>
          <w:color w:val="000000"/>
          <w:kern w:val="0"/>
        </w:rPr>
        <w:t xml:space="preserve"> allows him to exist in a variety of diverse and inconsistent forms, so </w:t>
      </w:r>
      <w:r w:rsidR="003C257F" w:rsidRPr="004006F3">
        <w:rPr>
          <w:rFonts w:ascii="Times New Roman" w:hAnsi="Times New Roman" w:cs="Times New Roman"/>
          <w:color w:val="000000"/>
          <w:kern w:val="0"/>
        </w:rPr>
        <w:t>i</w:t>
      </w:r>
      <w:r w:rsidRPr="004006F3">
        <w:rPr>
          <w:rFonts w:ascii="Times New Roman" w:hAnsi="Times New Roman" w:cs="Times New Roman"/>
          <w:color w:val="000000"/>
          <w:kern w:val="0"/>
        </w:rPr>
        <w:t xml:space="preserve">t allows him to cognize from a variety of diverse and inconsistent perspectives” (ibid.). </w:t>
      </w:r>
    </w:p>
    <w:p w14:paraId="389BFE37" w14:textId="77777777" w:rsidR="003C257F" w:rsidRPr="004006F3" w:rsidRDefault="003C257F" w:rsidP="004006F3">
      <w:pPr>
        <w:spacing w:line="276" w:lineRule="auto"/>
        <w:jc w:val="both"/>
        <w:rPr>
          <w:rFonts w:ascii="Times New Roman" w:hAnsi="Times New Roman" w:cs="Times New Roman"/>
          <w:color w:val="000000"/>
          <w:kern w:val="0"/>
        </w:rPr>
      </w:pPr>
    </w:p>
    <w:p w14:paraId="5D4F6300" w14:textId="159757A3" w:rsidR="00DB46B0" w:rsidRPr="004006F3" w:rsidRDefault="003C257F" w:rsidP="004006F3">
      <w:pPr>
        <w:spacing w:line="276" w:lineRule="auto"/>
        <w:jc w:val="both"/>
        <w:rPr>
          <w:rFonts w:ascii="Times New Roman" w:hAnsi="Times New Roman" w:cs="Times New Roman"/>
          <w:color w:val="000000"/>
          <w:kern w:val="0"/>
        </w:rPr>
      </w:pPr>
      <w:r w:rsidRPr="004006F3">
        <w:rPr>
          <w:rFonts w:ascii="Times New Roman" w:hAnsi="Times New Roman" w:cs="Times New Roman"/>
          <w:color w:val="000000"/>
          <w:kern w:val="0"/>
        </w:rPr>
        <w:t>I’ll admit that</w:t>
      </w:r>
      <w:r w:rsidR="003F424D" w:rsidRPr="004006F3">
        <w:rPr>
          <w:rFonts w:ascii="Times New Roman" w:hAnsi="Times New Roman" w:cs="Times New Roman"/>
          <w:color w:val="000000"/>
          <w:kern w:val="0"/>
        </w:rPr>
        <w:t xml:space="preserve"> if this is God’s intellect, then I’m not sure I see how </w:t>
      </w:r>
      <w:r w:rsidR="000D10E4" w:rsidRPr="004006F3">
        <w:rPr>
          <w:rFonts w:ascii="Times New Roman" w:hAnsi="Times New Roman" w:cs="Times New Roman"/>
          <w:color w:val="000000"/>
          <w:kern w:val="0"/>
        </w:rPr>
        <w:t xml:space="preserve">the </w:t>
      </w:r>
      <w:r w:rsidR="003F424D" w:rsidRPr="004006F3">
        <w:rPr>
          <w:rFonts w:ascii="Times New Roman" w:hAnsi="Times New Roman" w:cs="Times New Roman"/>
          <w:color w:val="000000"/>
          <w:kern w:val="0"/>
        </w:rPr>
        <w:t>distinction between adequate ideas and inadequate ideas</w:t>
      </w:r>
      <w:r w:rsidR="000D10E4" w:rsidRPr="004006F3">
        <w:rPr>
          <w:rFonts w:ascii="Times New Roman" w:hAnsi="Times New Roman" w:cs="Times New Roman"/>
          <w:color w:val="000000"/>
          <w:kern w:val="0"/>
        </w:rPr>
        <w:t xml:space="preserve"> is to be drawn</w:t>
      </w:r>
      <w:r w:rsidR="000E18A3" w:rsidRPr="004006F3">
        <w:rPr>
          <w:rFonts w:ascii="Times New Roman" w:hAnsi="Times New Roman" w:cs="Times New Roman"/>
          <w:color w:val="000000"/>
          <w:kern w:val="0"/>
        </w:rPr>
        <w:t>. I</w:t>
      </w:r>
      <w:r w:rsidR="003A61F5" w:rsidRPr="004006F3">
        <w:rPr>
          <w:rFonts w:ascii="Times New Roman" w:hAnsi="Times New Roman" w:cs="Times New Roman"/>
          <w:color w:val="000000"/>
          <w:kern w:val="0"/>
        </w:rPr>
        <w:t xml:space="preserve">f God cognizes the world from </w:t>
      </w:r>
      <w:r w:rsidR="003A61F5" w:rsidRPr="004006F3">
        <w:rPr>
          <w:rFonts w:ascii="Times New Roman" w:hAnsi="Times New Roman" w:cs="Times New Roman"/>
          <w:i/>
          <w:iCs/>
          <w:color w:val="000000"/>
          <w:kern w:val="0"/>
        </w:rPr>
        <w:t xml:space="preserve">every </w:t>
      </w:r>
      <w:r w:rsidR="003A61F5" w:rsidRPr="004006F3">
        <w:rPr>
          <w:rFonts w:ascii="Times New Roman" w:hAnsi="Times New Roman" w:cs="Times New Roman"/>
          <w:color w:val="000000"/>
          <w:kern w:val="0"/>
        </w:rPr>
        <w:t xml:space="preserve">perspective, </w:t>
      </w:r>
      <w:r w:rsidR="000E18A3" w:rsidRPr="004006F3">
        <w:rPr>
          <w:rFonts w:ascii="Times New Roman" w:hAnsi="Times New Roman" w:cs="Times New Roman"/>
          <w:color w:val="000000"/>
          <w:kern w:val="0"/>
        </w:rPr>
        <w:t>it seems that</w:t>
      </w:r>
      <w:r w:rsidR="001B7902" w:rsidRPr="004006F3">
        <w:rPr>
          <w:rFonts w:ascii="Times New Roman" w:hAnsi="Times New Roman" w:cs="Times New Roman"/>
          <w:color w:val="000000"/>
          <w:kern w:val="0"/>
        </w:rPr>
        <w:t xml:space="preserve"> God’s cognition</w:t>
      </w:r>
      <w:r w:rsidR="000E18A3" w:rsidRPr="004006F3">
        <w:rPr>
          <w:rFonts w:ascii="Times New Roman" w:hAnsi="Times New Roman" w:cs="Times New Roman"/>
          <w:color w:val="000000"/>
          <w:kern w:val="0"/>
        </w:rPr>
        <w:t xml:space="preserve"> should </w:t>
      </w:r>
      <w:r w:rsidR="003A61F5" w:rsidRPr="004006F3">
        <w:rPr>
          <w:rFonts w:ascii="Times New Roman" w:hAnsi="Times New Roman" w:cs="Times New Roman"/>
          <w:color w:val="000000"/>
          <w:kern w:val="0"/>
        </w:rPr>
        <w:t>includ</w:t>
      </w:r>
      <w:r w:rsidR="000E18A3" w:rsidRPr="004006F3">
        <w:rPr>
          <w:rFonts w:ascii="Times New Roman" w:hAnsi="Times New Roman" w:cs="Times New Roman"/>
          <w:color w:val="000000"/>
          <w:kern w:val="0"/>
        </w:rPr>
        <w:t>e</w:t>
      </w:r>
      <w:r w:rsidR="003A61F5" w:rsidRPr="004006F3">
        <w:rPr>
          <w:rFonts w:ascii="Times New Roman" w:hAnsi="Times New Roman" w:cs="Times New Roman"/>
          <w:color w:val="000000"/>
          <w:kern w:val="0"/>
        </w:rPr>
        <w:t xml:space="preserve"> perspectives from which</w:t>
      </w:r>
      <w:r w:rsidR="00DB46B0" w:rsidRPr="004006F3">
        <w:rPr>
          <w:rFonts w:ascii="Times New Roman" w:hAnsi="Times New Roman" w:cs="Times New Roman"/>
          <w:color w:val="000000"/>
          <w:kern w:val="0"/>
        </w:rPr>
        <w:t xml:space="preserve"> certain</w:t>
      </w:r>
      <w:r w:rsidR="003A61F5" w:rsidRPr="004006F3">
        <w:rPr>
          <w:rFonts w:ascii="Times New Roman" w:hAnsi="Times New Roman" w:cs="Times New Roman"/>
          <w:color w:val="000000"/>
          <w:kern w:val="0"/>
        </w:rPr>
        <w:t xml:space="preserve"> cognition</w:t>
      </w:r>
      <w:r w:rsidR="00DB46B0" w:rsidRPr="004006F3">
        <w:rPr>
          <w:rFonts w:ascii="Times New Roman" w:hAnsi="Times New Roman" w:cs="Times New Roman"/>
          <w:color w:val="000000"/>
          <w:kern w:val="0"/>
        </w:rPr>
        <w:t>s</w:t>
      </w:r>
      <w:r w:rsidR="003A61F5" w:rsidRPr="004006F3">
        <w:rPr>
          <w:rFonts w:ascii="Times New Roman" w:hAnsi="Times New Roman" w:cs="Times New Roman"/>
          <w:color w:val="000000"/>
          <w:kern w:val="0"/>
        </w:rPr>
        <w:t xml:space="preserve"> </w:t>
      </w:r>
      <w:r w:rsidR="00DB46B0" w:rsidRPr="004006F3">
        <w:rPr>
          <w:rFonts w:ascii="Times New Roman" w:hAnsi="Times New Roman" w:cs="Times New Roman"/>
          <w:color w:val="000000"/>
          <w:kern w:val="0"/>
        </w:rPr>
        <w:t xml:space="preserve">are </w:t>
      </w:r>
      <w:r w:rsidR="003A61F5" w:rsidRPr="004006F3">
        <w:rPr>
          <w:rFonts w:ascii="Times New Roman" w:hAnsi="Times New Roman" w:cs="Times New Roman"/>
          <w:color w:val="000000"/>
          <w:kern w:val="0"/>
        </w:rPr>
        <w:t>inadequate</w:t>
      </w:r>
      <w:r w:rsidR="000E18A3" w:rsidRPr="004006F3">
        <w:rPr>
          <w:rFonts w:ascii="Times New Roman" w:hAnsi="Times New Roman" w:cs="Times New Roman"/>
          <w:color w:val="000000"/>
          <w:kern w:val="0"/>
        </w:rPr>
        <w:t xml:space="preserve">. But if so, I find it hard to understand Spinoza’s presentation of adequate and inadequate ideas in E2p11, which </w:t>
      </w:r>
      <w:r w:rsidR="001B7902" w:rsidRPr="004006F3">
        <w:rPr>
          <w:rFonts w:ascii="Times New Roman" w:hAnsi="Times New Roman" w:cs="Times New Roman"/>
          <w:color w:val="000000"/>
          <w:kern w:val="0"/>
        </w:rPr>
        <w:t xml:space="preserve">seems to me </w:t>
      </w:r>
      <w:r w:rsidR="000E18A3" w:rsidRPr="004006F3">
        <w:rPr>
          <w:rFonts w:ascii="Times New Roman" w:hAnsi="Times New Roman" w:cs="Times New Roman"/>
          <w:color w:val="000000"/>
          <w:kern w:val="0"/>
        </w:rPr>
        <w:t xml:space="preserve">to hinge on all ideas in God’s </w:t>
      </w:r>
      <w:r w:rsidR="001B7902" w:rsidRPr="004006F3">
        <w:rPr>
          <w:rFonts w:ascii="Times New Roman" w:hAnsi="Times New Roman" w:cs="Times New Roman"/>
          <w:color w:val="000000"/>
          <w:kern w:val="0"/>
        </w:rPr>
        <w:t xml:space="preserve">infinitely capacious </w:t>
      </w:r>
      <w:r w:rsidR="000E18A3" w:rsidRPr="004006F3">
        <w:rPr>
          <w:rFonts w:ascii="Times New Roman" w:hAnsi="Times New Roman" w:cs="Times New Roman"/>
          <w:color w:val="000000"/>
          <w:kern w:val="0"/>
        </w:rPr>
        <w:t xml:space="preserve">intellect being adequate. And if we do have a conception of God on which </w:t>
      </w:r>
      <w:r w:rsidR="000E18A3" w:rsidRPr="004006F3">
        <w:rPr>
          <w:rFonts w:ascii="Times New Roman" w:hAnsi="Times New Roman" w:cs="Times New Roman"/>
          <w:i/>
          <w:iCs/>
          <w:color w:val="000000"/>
          <w:kern w:val="0"/>
        </w:rPr>
        <w:t xml:space="preserve">God </w:t>
      </w:r>
      <w:r w:rsidR="000D10E4" w:rsidRPr="004006F3">
        <w:rPr>
          <w:rFonts w:ascii="Times New Roman" w:hAnsi="Times New Roman" w:cs="Times New Roman"/>
          <w:color w:val="000000"/>
          <w:kern w:val="0"/>
        </w:rPr>
        <w:t xml:space="preserve">can occupy all perspectives, then it's also harder for me to see why Spinoza argues, for example, that </w:t>
      </w:r>
      <w:r w:rsidR="003A61F5" w:rsidRPr="004006F3">
        <w:rPr>
          <w:rFonts w:ascii="Times New Roman" w:hAnsi="Times New Roman" w:cs="Times New Roman"/>
          <w:color w:val="000000"/>
          <w:kern w:val="0"/>
        </w:rPr>
        <w:t>the “mind can bring it about that all the body’s affections, or images of things, are related to the idea of God” by pointing to the proposition that there is “no affection of the body of which the mind cannot form some clear and distinct concept” (E5p4)</w:t>
      </w:r>
      <w:r w:rsidR="00DB46B0" w:rsidRPr="004006F3">
        <w:rPr>
          <w:rFonts w:ascii="Times New Roman" w:hAnsi="Times New Roman" w:cs="Times New Roman"/>
          <w:color w:val="000000"/>
          <w:kern w:val="0"/>
        </w:rPr>
        <w:t xml:space="preserve">. If </w:t>
      </w:r>
      <w:r w:rsidR="00DB46B0" w:rsidRPr="004006F3">
        <w:rPr>
          <w:rFonts w:ascii="Times New Roman" w:hAnsi="Times New Roman" w:cs="Times New Roman"/>
          <w:i/>
          <w:iCs/>
          <w:color w:val="000000"/>
          <w:kern w:val="0"/>
        </w:rPr>
        <w:t xml:space="preserve">God </w:t>
      </w:r>
      <w:r w:rsidR="00DB46B0" w:rsidRPr="004006F3">
        <w:rPr>
          <w:rFonts w:ascii="Times New Roman" w:hAnsi="Times New Roman" w:cs="Times New Roman"/>
          <w:color w:val="000000"/>
          <w:kern w:val="0"/>
        </w:rPr>
        <w:t xml:space="preserve">can also be said to cognize inadequately, then we can tie inadequate ideas to God directly, without first bringing ideas into an </w:t>
      </w:r>
      <w:r w:rsidR="00C170AA" w:rsidRPr="004006F3">
        <w:rPr>
          <w:rFonts w:ascii="Times New Roman" w:hAnsi="Times New Roman" w:cs="Times New Roman"/>
          <w:color w:val="000000"/>
          <w:kern w:val="0"/>
        </w:rPr>
        <w:t xml:space="preserve">“order of the intellect” (E5p10). </w:t>
      </w:r>
    </w:p>
    <w:p w14:paraId="012DEC0A" w14:textId="77777777" w:rsidR="000D10E4" w:rsidRPr="004006F3" w:rsidRDefault="000D10E4" w:rsidP="004006F3">
      <w:pPr>
        <w:spacing w:line="276" w:lineRule="auto"/>
        <w:jc w:val="both"/>
        <w:rPr>
          <w:rFonts w:ascii="Times New Roman" w:hAnsi="Times New Roman" w:cs="Times New Roman"/>
          <w:color w:val="000000"/>
          <w:kern w:val="0"/>
        </w:rPr>
      </w:pPr>
    </w:p>
    <w:p w14:paraId="0EA141C5" w14:textId="399E1CB3" w:rsidR="009D0155" w:rsidRPr="004006F3" w:rsidRDefault="00D8357E" w:rsidP="004006F3">
      <w:pPr>
        <w:spacing w:line="276" w:lineRule="auto"/>
        <w:jc w:val="both"/>
        <w:rPr>
          <w:rFonts w:ascii="Times New Roman" w:hAnsi="Times New Roman" w:cs="Times New Roman"/>
          <w:color w:val="000000"/>
          <w:kern w:val="0"/>
        </w:rPr>
      </w:pPr>
      <w:r w:rsidRPr="004006F3">
        <w:rPr>
          <w:rFonts w:ascii="Times New Roman" w:hAnsi="Times New Roman" w:cs="Times New Roman"/>
          <w:color w:val="000000"/>
          <w:kern w:val="0"/>
        </w:rPr>
        <w:t xml:space="preserve">But I wonder whether </w:t>
      </w:r>
      <w:r w:rsidR="0058399C" w:rsidRPr="004006F3">
        <w:rPr>
          <w:rFonts w:ascii="Times New Roman" w:hAnsi="Times New Roman" w:cs="Times New Roman"/>
          <w:color w:val="000000"/>
          <w:kern w:val="0"/>
        </w:rPr>
        <w:t xml:space="preserve">Douglas would say that a concern to draw a bright line between adequate and inadequate ideas is a concern endemic to pre-beatified minds, minds still identifying </w:t>
      </w:r>
      <w:proofErr w:type="gramStart"/>
      <w:r w:rsidR="0058399C" w:rsidRPr="004006F3">
        <w:rPr>
          <w:rFonts w:ascii="Times New Roman" w:hAnsi="Times New Roman" w:cs="Times New Roman"/>
          <w:color w:val="000000"/>
          <w:kern w:val="0"/>
        </w:rPr>
        <w:t>with particular, determinate</w:t>
      </w:r>
      <w:proofErr w:type="gramEnd"/>
      <w:r w:rsidR="0058399C" w:rsidRPr="004006F3">
        <w:rPr>
          <w:rFonts w:ascii="Times New Roman" w:hAnsi="Times New Roman" w:cs="Times New Roman"/>
          <w:color w:val="000000"/>
          <w:kern w:val="0"/>
        </w:rPr>
        <w:t xml:space="preserve"> things. It is only when we take ourselves as determinate that our minds seek out the necessary features</w:t>
      </w:r>
      <w:r w:rsidR="00100A22" w:rsidRPr="004006F3">
        <w:rPr>
          <w:rFonts w:ascii="Times New Roman" w:hAnsi="Times New Roman" w:cs="Times New Roman"/>
          <w:color w:val="000000"/>
          <w:kern w:val="0"/>
        </w:rPr>
        <w:t xml:space="preserve"> and accord them special roles in our thought</w:t>
      </w:r>
      <w:r w:rsidR="0058399C" w:rsidRPr="004006F3">
        <w:rPr>
          <w:rFonts w:ascii="Times New Roman" w:hAnsi="Times New Roman" w:cs="Times New Roman"/>
          <w:color w:val="000000"/>
          <w:kern w:val="0"/>
        </w:rPr>
        <w:t>: as determinate beings striving to</w:t>
      </w:r>
      <w:r w:rsidR="00100A22" w:rsidRPr="004006F3">
        <w:rPr>
          <w:rFonts w:ascii="Times New Roman" w:hAnsi="Times New Roman" w:cs="Times New Roman"/>
          <w:color w:val="000000"/>
          <w:kern w:val="0"/>
        </w:rPr>
        <w:t xml:space="preserve"> conform to particular exemplars</w:t>
      </w:r>
      <w:r w:rsidR="0058399C" w:rsidRPr="004006F3">
        <w:rPr>
          <w:rFonts w:ascii="Times New Roman" w:hAnsi="Times New Roman" w:cs="Times New Roman"/>
          <w:color w:val="000000"/>
          <w:kern w:val="0"/>
        </w:rPr>
        <w:t xml:space="preserve">, it’s important for us to keep track of such things so that we can better ensure that we will persevere in </w:t>
      </w:r>
      <w:r w:rsidR="00100A22" w:rsidRPr="004006F3">
        <w:rPr>
          <w:rFonts w:ascii="Times New Roman" w:hAnsi="Times New Roman" w:cs="Times New Roman"/>
          <w:color w:val="000000"/>
          <w:kern w:val="0"/>
        </w:rPr>
        <w:t>certain determinate ways</w:t>
      </w:r>
      <w:r w:rsidR="00E73F7F" w:rsidRPr="004006F3">
        <w:rPr>
          <w:rFonts w:ascii="Times New Roman" w:hAnsi="Times New Roman" w:cs="Times New Roman"/>
          <w:color w:val="000000"/>
          <w:kern w:val="0"/>
        </w:rPr>
        <w:t>,</w:t>
      </w:r>
      <w:r w:rsidR="00100A22" w:rsidRPr="004006F3">
        <w:rPr>
          <w:rFonts w:ascii="Times New Roman" w:hAnsi="Times New Roman" w:cs="Times New Roman"/>
          <w:color w:val="000000"/>
          <w:kern w:val="0"/>
        </w:rPr>
        <w:t xml:space="preserve"> </w:t>
      </w:r>
      <w:r w:rsidR="00E73F7F" w:rsidRPr="004006F3">
        <w:rPr>
          <w:rFonts w:ascii="Times New Roman" w:hAnsi="Times New Roman" w:cs="Times New Roman"/>
          <w:color w:val="000000"/>
          <w:kern w:val="0"/>
        </w:rPr>
        <w:t>b</w:t>
      </w:r>
      <w:r w:rsidR="00100A22" w:rsidRPr="004006F3">
        <w:rPr>
          <w:rFonts w:ascii="Times New Roman" w:hAnsi="Times New Roman" w:cs="Times New Roman"/>
          <w:color w:val="000000"/>
          <w:kern w:val="0"/>
        </w:rPr>
        <w:t xml:space="preserve">ut once we recognize ourselves as </w:t>
      </w:r>
      <w:proofErr w:type="spellStart"/>
      <w:r w:rsidR="00100A22" w:rsidRPr="004006F3">
        <w:rPr>
          <w:rFonts w:ascii="Times New Roman" w:hAnsi="Times New Roman" w:cs="Times New Roman"/>
          <w:color w:val="000000"/>
          <w:kern w:val="0"/>
        </w:rPr>
        <w:t>superdeterminate</w:t>
      </w:r>
      <w:proofErr w:type="spellEnd"/>
      <w:r w:rsidR="00100A22" w:rsidRPr="004006F3">
        <w:rPr>
          <w:rFonts w:ascii="Times New Roman" w:hAnsi="Times New Roman" w:cs="Times New Roman"/>
          <w:color w:val="000000"/>
          <w:kern w:val="0"/>
        </w:rPr>
        <w:t xml:space="preserve">, there is no </w:t>
      </w:r>
      <w:r w:rsidR="009D0155" w:rsidRPr="004006F3">
        <w:rPr>
          <w:rFonts w:ascii="Times New Roman" w:hAnsi="Times New Roman" w:cs="Times New Roman"/>
          <w:color w:val="000000"/>
          <w:kern w:val="0"/>
        </w:rPr>
        <w:t>added existential security to be had through common notions and adequate ideas of properties of things</w:t>
      </w:r>
      <w:r w:rsidR="00E73F7F" w:rsidRPr="004006F3">
        <w:rPr>
          <w:rFonts w:ascii="Times New Roman" w:hAnsi="Times New Roman" w:cs="Times New Roman"/>
          <w:color w:val="000000"/>
          <w:kern w:val="0"/>
        </w:rPr>
        <w:t>. A</w:t>
      </w:r>
      <w:r w:rsidR="009D0155" w:rsidRPr="004006F3">
        <w:rPr>
          <w:rFonts w:ascii="Times New Roman" w:hAnsi="Times New Roman" w:cs="Times New Roman"/>
          <w:color w:val="000000"/>
          <w:kern w:val="0"/>
        </w:rPr>
        <w:t xml:space="preserve">s </w:t>
      </w:r>
      <w:proofErr w:type="spellStart"/>
      <w:r w:rsidR="009D0155" w:rsidRPr="004006F3">
        <w:rPr>
          <w:rFonts w:ascii="Times New Roman" w:hAnsi="Times New Roman" w:cs="Times New Roman"/>
          <w:color w:val="000000"/>
          <w:kern w:val="0"/>
        </w:rPr>
        <w:t>superdeterminate</w:t>
      </w:r>
      <w:proofErr w:type="spellEnd"/>
      <w:r w:rsidR="009D0155" w:rsidRPr="004006F3">
        <w:rPr>
          <w:rFonts w:ascii="Times New Roman" w:hAnsi="Times New Roman" w:cs="Times New Roman"/>
          <w:color w:val="000000"/>
          <w:kern w:val="0"/>
        </w:rPr>
        <w:t xml:space="preserve"> beings, </w:t>
      </w:r>
      <w:r w:rsidR="00E73F7F" w:rsidRPr="004006F3">
        <w:rPr>
          <w:rFonts w:ascii="Times New Roman" w:hAnsi="Times New Roman" w:cs="Times New Roman"/>
          <w:color w:val="000000"/>
          <w:kern w:val="0"/>
        </w:rPr>
        <w:t xml:space="preserve">we’re as secure as it is possible to be. </w:t>
      </w:r>
      <w:r w:rsidR="009D0155" w:rsidRPr="004006F3">
        <w:rPr>
          <w:rFonts w:ascii="Times New Roman" w:hAnsi="Times New Roman" w:cs="Times New Roman"/>
          <w:color w:val="000000"/>
          <w:kern w:val="0"/>
        </w:rPr>
        <w:t xml:space="preserve"> </w:t>
      </w:r>
    </w:p>
    <w:p w14:paraId="1A94099B" w14:textId="71DEF1B7" w:rsidR="0072238B" w:rsidRPr="004006F3" w:rsidRDefault="0072238B" w:rsidP="004006F3">
      <w:pPr>
        <w:spacing w:line="276" w:lineRule="auto"/>
        <w:jc w:val="both"/>
        <w:rPr>
          <w:rFonts w:ascii="Times New Roman" w:hAnsi="Times New Roman" w:cs="Times New Roman"/>
          <w:color w:val="000000"/>
          <w:kern w:val="0"/>
        </w:rPr>
      </w:pPr>
    </w:p>
    <w:p w14:paraId="449C72C1" w14:textId="76E65285" w:rsidR="003153EC" w:rsidRPr="004006F3" w:rsidRDefault="0072238B" w:rsidP="004006F3">
      <w:pPr>
        <w:spacing w:line="276" w:lineRule="auto"/>
        <w:jc w:val="both"/>
        <w:rPr>
          <w:rFonts w:ascii="Times New Roman" w:hAnsi="Times New Roman" w:cs="Times New Roman"/>
          <w:color w:val="000000"/>
          <w:kern w:val="0"/>
        </w:rPr>
      </w:pPr>
      <w:r w:rsidRPr="004006F3">
        <w:rPr>
          <w:rFonts w:ascii="Times New Roman" w:hAnsi="Times New Roman" w:cs="Times New Roman"/>
          <w:color w:val="000000"/>
          <w:kern w:val="0"/>
        </w:rPr>
        <w:t>I’ll admit that I still find myself—probably due to a</w:t>
      </w:r>
      <w:r w:rsidR="00C73810" w:rsidRPr="004006F3">
        <w:rPr>
          <w:rFonts w:ascii="Times New Roman" w:hAnsi="Times New Roman" w:cs="Times New Roman"/>
          <w:color w:val="000000"/>
          <w:kern w:val="0"/>
        </w:rPr>
        <w:t>n</w:t>
      </w:r>
      <w:r w:rsidRPr="004006F3">
        <w:rPr>
          <w:rFonts w:ascii="Times New Roman" w:hAnsi="Times New Roman" w:cs="Times New Roman"/>
          <w:color w:val="000000"/>
          <w:kern w:val="0"/>
        </w:rPr>
        <w:t xml:space="preserve"> affinity for Platonism</w:t>
      </w:r>
      <w:r w:rsidR="00115D31" w:rsidRPr="004006F3">
        <w:rPr>
          <w:rFonts w:ascii="Times New Roman" w:hAnsi="Times New Roman" w:cs="Times New Roman"/>
          <w:color w:val="000000"/>
          <w:kern w:val="0"/>
        </w:rPr>
        <w:t>—</w:t>
      </w:r>
      <w:r w:rsidRPr="004006F3">
        <w:rPr>
          <w:rFonts w:ascii="Times New Roman" w:hAnsi="Times New Roman" w:cs="Times New Roman"/>
          <w:color w:val="000000"/>
          <w:kern w:val="0"/>
        </w:rPr>
        <w:t xml:space="preserve">attracted to a view on which </w:t>
      </w:r>
      <w:r w:rsidR="00B5380D" w:rsidRPr="004006F3">
        <w:rPr>
          <w:rFonts w:ascii="Times New Roman" w:hAnsi="Times New Roman" w:cs="Times New Roman"/>
          <w:color w:val="000000"/>
          <w:kern w:val="0"/>
        </w:rPr>
        <w:t xml:space="preserve">the </w:t>
      </w:r>
      <w:r w:rsidRPr="004006F3">
        <w:rPr>
          <w:rFonts w:ascii="Times New Roman" w:hAnsi="Times New Roman" w:cs="Times New Roman"/>
          <w:color w:val="000000"/>
          <w:kern w:val="0"/>
        </w:rPr>
        <w:t xml:space="preserve">perspectives that </w:t>
      </w:r>
      <w:r w:rsidR="00B5380D" w:rsidRPr="004006F3">
        <w:rPr>
          <w:rFonts w:ascii="Times New Roman" w:hAnsi="Times New Roman" w:cs="Times New Roman"/>
          <w:color w:val="000000"/>
          <w:kern w:val="0"/>
        </w:rPr>
        <w:t>are preserved on Douglas’s interpretation</w:t>
      </w:r>
      <w:r w:rsidRPr="004006F3">
        <w:rPr>
          <w:rFonts w:ascii="Times New Roman" w:hAnsi="Times New Roman" w:cs="Times New Roman"/>
          <w:color w:val="000000"/>
          <w:kern w:val="0"/>
        </w:rPr>
        <w:t xml:space="preserve"> </w:t>
      </w:r>
      <w:r w:rsidR="00B5380D" w:rsidRPr="004006F3">
        <w:rPr>
          <w:rFonts w:ascii="Times New Roman" w:hAnsi="Times New Roman" w:cs="Times New Roman"/>
          <w:color w:val="000000"/>
          <w:kern w:val="0"/>
        </w:rPr>
        <w:t>are</w:t>
      </w:r>
      <w:r w:rsidRPr="004006F3">
        <w:rPr>
          <w:rFonts w:ascii="Times New Roman" w:hAnsi="Times New Roman" w:cs="Times New Roman"/>
          <w:color w:val="000000"/>
          <w:kern w:val="0"/>
        </w:rPr>
        <w:t xml:space="preserve"> artifacts of confusion</w:t>
      </w:r>
      <w:r w:rsidR="00B5380D" w:rsidRPr="004006F3">
        <w:rPr>
          <w:rFonts w:ascii="Times New Roman" w:hAnsi="Times New Roman" w:cs="Times New Roman"/>
          <w:color w:val="000000"/>
          <w:kern w:val="0"/>
        </w:rPr>
        <w:t>,</w:t>
      </w:r>
      <w:r w:rsidRPr="004006F3">
        <w:rPr>
          <w:rFonts w:ascii="Times New Roman" w:hAnsi="Times New Roman" w:cs="Times New Roman"/>
          <w:color w:val="000000"/>
          <w:kern w:val="0"/>
        </w:rPr>
        <w:t xml:space="preserve"> </w:t>
      </w:r>
      <w:r w:rsidR="00C73810" w:rsidRPr="004006F3">
        <w:rPr>
          <w:rFonts w:ascii="Times New Roman" w:hAnsi="Times New Roman" w:cs="Times New Roman"/>
          <w:color w:val="000000"/>
          <w:kern w:val="0"/>
        </w:rPr>
        <w:t>limitation</w:t>
      </w:r>
      <w:r w:rsidR="00B5380D" w:rsidRPr="004006F3">
        <w:rPr>
          <w:rFonts w:ascii="Times New Roman" w:hAnsi="Times New Roman" w:cs="Times New Roman"/>
          <w:color w:val="000000"/>
          <w:kern w:val="0"/>
        </w:rPr>
        <w:t xml:space="preserve">, and </w:t>
      </w:r>
      <w:r w:rsidR="00B5380D" w:rsidRPr="004006F3">
        <w:rPr>
          <w:rFonts w:ascii="Times New Roman" w:hAnsi="Times New Roman" w:cs="Times New Roman"/>
          <w:i/>
          <w:iCs/>
          <w:color w:val="000000"/>
          <w:kern w:val="0"/>
        </w:rPr>
        <w:t xml:space="preserve">sub specie </w:t>
      </w:r>
      <w:proofErr w:type="spellStart"/>
      <w:r w:rsidR="00B5380D" w:rsidRPr="004006F3">
        <w:rPr>
          <w:rFonts w:ascii="Times New Roman" w:hAnsi="Times New Roman" w:cs="Times New Roman"/>
          <w:i/>
          <w:iCs/>
          <w:color w:val="000000"/>
          <w:kern w:val="0"/>
        </w:rPr>
        <w:t>durationis</w:t>
      </w:r>
      <w:proofErr w:type="spellEnd"/>
      <w:r w:rsidR="00B5380D" w:rsidRPr="004006F3">
        <w:rPr>
          <w:rFonts w:ascii="Times New Roman" w:hAnsi="Times New Roman" w:cs="Times New Roman"/>
          <w:i/>
          <w:iCs/>
          <w:color w:val="000000"/>
          <w:kern w:val="0"/>
        </w:rPr>
        <w:t xml:space="preserve"> </w:t>
      </w:r>
      <w:r w:rsidR="00B5380D" w:rsidRPr="004006F3">
        <w:rPr>
          <w:rFonts w:ascii="Times New Roman" w:hAnsi="Times New Roman" w:cs="Times New Roman"/>
          <w:color w:val="000000"/>
          <w:kern w:val="0"/>
        </w:rPr>
        <w:t>cognition</w:t>
      </w:r>
      <w:r w:rsidR="009752DA" w:rsidRPr="004006F3">
        <w:rPr>
          <w:rFonts w:ascii="Times New Roman" w:hAnsi="Times New Roman" w:cs="Times New Roman"/>
          <w:color w:val="000000"/>
          <w:kern w:val="0"/>
        </w:rPr>
        <w:t>:</w:t>
      </w:r>
      <w:r w:rsidR="00B5380D" w:rsidRPr="004006F3">
        <w:rPr>
          <w:rFonts w:ascii="Times New Roman" w:hAnsi="Times New Roman" w:cs="Times New Roman"/>
          <w:color w:val="000000"/>
          <w:kern w:val="0"/>
        </w:rPr>
        <w:t xml:space="preserve"> </w:t>
      </w:r>
      <w:r w:rsidR="001B7902" w:rsidRPr="004006F3">
        <w:rPr>
          <w:rFonts w:ascii="Times New Roman" w:hAnsi="Times New Roman" w:cs="Times New Roman"/>
          <w:color w:val="000000"/>
          <w:kern w:val="0"/>
        </w:rPr>
        <w:t xml:space="preserve">that is, </w:t>
      </w:r>
      <w:r w:rsidR="009752DA" w:rsidRPr="004006F3">
        <w:rPr>
          <w:rFonts w:ascii="Times New Roman" w:hAnsi="Times New Roman" w:cs="Times New Roman"/>
          <w:color w:val="000000"/>
          <w:kern w:val="0"/>
        </w:rPr>
        <w:t>o</w:t>
      </w:r>
      <w:r w:rsidR="00B5380D" w:rsidRPr="004006F3">
        <w:rPr>
          <w:rFonts w:ascii="Times New Roman" w:hAnsi="Times New Roman" w:cs="Times New Roman"/>
          <w:color w:val="000000"/>
          <w:kern w:val="0"/>
        </w:rPr>
        <w:t xml:space="preserve">nce we really understand God and ourselves </w:t>
      </w:r>
      <w:r w:rsidR="00B5380D" w:rsidRPr="004006F3">
        <w:rPr>
          <w:rFonts w:ascii="Times New Roman" w:hAnsi="Times New Roman" w:cs="Times New Roman"/>
          <w:i/>
          <w:iCs/>
          <w:color w:val="000000"/>
          <w:kern w:val="0"/>
        </w:rPr>
        <w:t xml:space="preserve">sub specie </w:t>
      </w:r>
      <w:proofErr w:type="spellStart"/>
      <w:r w:rsidR="00B5380D" w:rsidRPr="004006F3">
        <w:rPr>
          <w:rFonts w:ascii="Times New Roman" w:hAnsi="Times New Roman" w:cs="Times New Roman"/>
          <w:i/>
          <w:iCs/>
          <w:color w:val="000000"/>
          <w:kern w:val="0"/>
        </w:rPr>
        <w:t>aeternatitis</w:t>
      </w:r>
      <w:proofErr w:type="spellEnd"/>
      <w:r w:rsidR="00B5380D" w:rsidRPr="004006F3">
        <w:rPr>
          <w:rFonts w:ascii="Times New Roman" w:hAnsi="Times New Roman" w:cs="Times New Roman"/>
          <w:i/>
          <w:iCs/>
          <w:color w:val="000000"/>
          <w:kern w:val="0"/>
        </w:rPr>
        <w:t>,</w:t>
      </w:r>
      <w:r w:rsidR="00B5380D" w:rsidRPr="004006F3">
        <w:rPr>
          <w:rFonts w:ascii="Times New Roman" w:hAnsi="Times New Roman" w:cs="Times New Roman"/>
          <w:color w:val="000000"/>
          <w:kern w:val="0"/>
        </w:rPr>
        <w:t xml:space="preserve"> we realize that there aren’t the pluralities we thought there were</w:t>
      </w:r>
      <w:r w:rsidR="009752DA" w:rsidRPr="004006F3">
        <w:rPr>
          <w:rFonts w:ascii="Times New Roman" w:hAnsi="Times New Roman" w:cs="Times New Roman"/>
          <w:color w:val="000000"/>
          <w:kern w:val="0"/>
        </w:rPr>
        <w:t>. T</w:t>
      </w:r>
      <w:r w:rsidR="00B5380D" w:rsidRPr="004006F3">
        <w:rPr>
          <w:rFonts w:ascii="Times New Roman" w:hAnsi="Times New Roman" w:cs="Times New Roman"/>
          <w:color w:val="000000"/>
          <w:kern w:val="0"/>
        </w:rPr>
        <w:t>here</w:t>
      </w:r>
      <w:r w:rsidR="004C1232" w:rsidRPr="004006F3">
        <w:rPr>
          <w:rFonts w:ascii="Times New Roman" w:hAnsi="Times New Roman" w:cs="Times New Roman"/>
          <w:color w:val="000000"/>
          <w:kern w:val="0"/>
        </w:rPr>
        <w:t xml:space="preserve"> are</w:t>
      </w:r>
      <w:r w:rsidR="00B5380D" w:rsidRPr="004006F3">
        <w:rPr>
          <w:rFonts w:ascii="Times New Roman" w:hAnsi="Times New Roman" w:cs="Times New Roman"/>
          <w:color w:val="000000"/>
          <w:kern w:val="0"/>
        </w:rPr>
        <w:t xml:space="preserve"> not</w:t>
      </w:r>
      <w:r w:rsidR="001448CC" w:rsidRPr="004006F3">
        <w:rPr>
          <w:rFonts w:ascii="Times New Roman" w:hAnsi="Times New Roman" w:cs="Times New Roman"/>
          <w:color w:val="000000"/>
          <w:kern w:val="0"/>
        </w:rPr>
        <w:t xml:space="preserve"> </w:t>
      </w:r>
      <w:r w:rsidR="00B5380D" w:rsidRPr="004006F3">
        <w:rPr>
          <w:rFonts w:ascii="Times New Roman" w:hAnsi="Times New Roman" w:cs="Times New Roman"/>
          <w:color w:val="000000"/>
          <w:kern w:val="0"/>
        </w:rPr>
        <w:t>even</w:t>
      </w:r>
      <w:r w:rsidR="001A46A5" w:rsidRPr="004006F3">
        <w:rPr>
          <w:rFonts w:ascii="Times New Roman" w:hAnsi="Times New Roman" w:cs="Times New Roman"/>
          <w:color w:val="000000"/>
          <w:kern w:val="0"/>
        </w:rPr>
        <w:t>, really,</w:t>
      </w:r>
      <w:r w:rsidR="00B5380D" w:rsidRPr="004006F3">
        <w:rPr>
          <w:rFonts w:ascii="Times New Roman" w:hAnsi="Times New Roman" w:cs="Times New Roman"/>
          <w:color w:val="000000"/>
          <w:kern w:val="0"/>
        </w:rPr>
        <w:t xml:space="preserve"> the perspectives we thought we inhabited</w:t>
      </w:r>
      <w:r w:rsidR="00A9776C" w:rsidRPr="004006F3">
        <w:rPr>
          <w:rFonts w:ascii="Times New Roman" w:hAnsi="Times New Roman" w:cs="Times New Roman"/>
          <w:color w:val="000000"/>
          <w:kern w:val="0"/>
        </w:rPr>
        <w:t>.</w:t>
      </w:r>
      <w:r w:rsidR="004C1232" w:rsidRPr="004006F3">
        <w:rPr>
          <w:rFonts w:ascii="Times New Roman" w:hAnsi="Times New Roman" w:cs="Times New Roman"/>
          <w:color w:val="000000"/>
          <w:kern w:val="0"/>
        </w:rPr>
        <w:t xml:space="preserve"> What we apprehend is that there is a single coherent order and an understanding of it that </w:t>
      </w:r>
      <w:r w:rsidR="004C1232" w:rsidRPr="004006F3">
        <w:rPr>
          <w:rFonts w:ascii="Times New Roman" w:hAnsi="Times New Roman" w:cs="Times New Roman"/>
          <w:i/>
          <w:iCs/>
          <w:color w:val="000000"/>
          <w:kern w:val="0"/>
        </w:rPr>
        <w:t xml:space="preserve">is </w:t>
      </w:r>
      <w:r w:rsidR="004C1232" w:rsidRPr="004006F3">
        <w:rPr>
          <w:rFonts w:ascii="Times New Roman" w:hAnsi="Times New Roman" w:cs="Times New Roman"/>
          <w:color w:val="000000"/>
          <w:kern w:val="0"/>
        </w:rPr>
        <w:t xml:space="preserve">a view from nowhere. </w:t>
      </w:r>
    </w:p>
    <w:p w14:paraId="1A0511CD" w14:textId="77777777" w:rsidR="00B5380D" w:rsidRPr="004006F3" w:rsidRDefault="00B5380D" w:rsidP="004006F3">
      <w:pPr>
        <w:spacing w:line="276" w:lineRule="auto"/>
        <w:jc w:val="both"/>
        <w:rPr>
          <w:rFonts w:ascii="Times New Roman" w:hAnsi="Times New Roman" w:cs="Times New Roman"/>
          <w:color w:val="000000"/>
          <w:kern w:val="0"/>
        </w:rPr>
      </w:pPr>
    </w:p>
    <w:p w14:paraId="024AF937" w14:textId="72977C47" w:rsidR="008F0AF1" w:rsidRPr="004006F3" w:rsidRDefault="009752DA" w:rsidP="004006F3">
      <w:pPr>
        <w:spacing w:line="276" w:lineRule="auto"/>
        <w:jc w:val="both"/>
        <w:rPr>
          <w:rFonts w:ascii="Times New Roman" w:hAnsi="Times New Roman" w:cs="Times New Roman"/>
          <w:color w:val="000000"/>
          <w:kern w:val="0"/>
        </w:rPr>
      </w:pPr>
      <w:r w:rsidRPr="004006F3">
        <w:rPr>
          <w:rFonts w:ascii="Times New Roman" w:hAnsi="Times New Roman" w:cs="Times New Roman"/>
          <w:color w:val="000000"/>
          <w:kern w:val="0"/>
        </w:rPr>
        <w:t xml:space="preserve">In other words, </w:t>
      </w:r>
      <w:r w:rsidR="004C1232" w:rsidRPr="004006F3">
        <w:rPr>
          <w:rFonts w:ascii="Times New Roman" w:hAnsi="Times New Roman" w:cs="Times New Roman"/>
          <w:color w:val="000000"/>
          <w:kern w:val="0"/>
        </w:rPr>
        <w:t xml:space="preserve">I find myself leaning into the </w:t>
      </w:r>
      <w:r w:rsidR="001448CC" w:rsidRPr="004006F3">
        <w:rPr>
          <w:rFonts w:ascii="Times New Roman" w:hAnsi="Times New Roman" w:cs="Times New Roman"/>
          <w:color w:val="000000"/>
          <w:kern w:val="0"/>
        </w:rPr>
        <w:t>collapse of perspectives outlined above</w:t>
      </w:r>
      <w:r w:rsidR="001B7902" w:rsidRPr="004006F3">
        <w:rPr>
          <w:rFonts w:ascii="Times New Roman" w:hAnsi="Times New Roman" w:cs="Times New Roman"/>
          <w:color w:val="000000"/>
          <w:kern w:val="0"/>
        </w:rPr>
        <w:t xml:space="preserve">. I also find myself repeatedly returning to the question of </w:t>
      </w:r>
      <w:r w:rsidR="004C1232" w:rsidRPr="004006F3">
        <w:rPr>
          <w:rFonts w:ascii="Times New Roman" w:hAnsi="Times New Roman" w:cs="Times New Roman"/>
          <w:color w:val="000000"/>
          <w:kern w:val="0"/>
        </w:rPr>
        <w:t>whether Douglas could also lean into th</w:t>
      </w:r>
      <w:r w:rsidR="001B7902" w:rsidRPr="004006F3">
        <w:rPr>
          <w:rFonts w:ascii="Times New Roman" w:hAnsi="Times New Roman" w:cs="Times New Roman"/>
          <w:color w:val="000000"/>
          <w:kern w:val="0"/>
        </w:rPr>
        <w:t>is</w:t>
      </w:r>
      <w:r w:rsidR="004C1232" w:rsidRPr="004006F3">
        <w:rPr>
          <w:rFonts w:ascii="Times New Roman" w:hAnsi="Times New Roman" w:cs="Times New Roman"/>
          <w:color w:val="000000"/>
          <w:kern w:val="0"/>
        </w:rPr>
        <w:t xml:space="preserve"> collapse. </w:t>
      </w:r>
      <w:r w:rsidR="00F32DB8" w:rsidRPr="004006F3">
        <w:rPr>
          <w:rFonts w:ascii="Times New Roman" w:hAnsi="Times New Roman" w:cs="Times New Roman"/>
          <w:color w:val="000000"/>
          <w:kern w:val="0"/>
        </w:rPr>
        <w:t xml:space="preserve">I think </w:t>
      </w:r>
      <w:r w:rsidR="004C1232" w:rsidRPr="004006F3">
        <w:rPr>
          <w:rFonts w:ascii="Times New Roman" w:hAnsi="Times New Roman" w:cs="Times New Roman"/>
          <w:color w:val="000000"/>
          <w:kern w:val="0"/>
        </w:rPr>
        <w:t>Douglas could</w:t>
      </w:r>
      <w:r w:rsidR="001B7902" w:rsidRPr="004006F3">
        <w:rPr>
          <w:rFonts w:ascii="Times New Roman" w:hAnsi="Times New Roman" w:cs="Times New Roman"/>
          <w:color w:val="000000"/>
          <w:kern w:val="0"/>
        </w:rPr>
        <w:t xml:space="preserve"> accept a collapse while</w:t>
      </w:r>
      <w:r w:rsidR="004C1232" w:rsidRPr="004006F3">
        <w:rPr>
          <w:rFonts w:ascii="Times New Roman" w:hAnsi="Times New Roman" w:cs="Times New Roman"/>
          <w:color w:val="000000"/>
          <w:kern w:val="0"/>
        </w:rPr>
        <w:t xml:space="preserve"> still hold</w:t>
      </w:r>
      <w:r w:rsidR="001B7902" w:rsidRPr="004006F3">
        <w:rPr>
          <w:rFonts w:ascii="Times New Roman" w:hAnsi="Times New Roman" w:cs="Times New Roman"/>
          <w:color w:val="000000"/>
          <w:kern w:val="0"/>
        </w:rPr>
        <w:t>ing</w:t>
      </w:r>
      <w:r w:rsidR="004C1232" w:rsidRPr="004006F3">
        <w:rPr>
          <w:rFonts w:ascii="Times New Roman" w:hAnsi="Times New Roman" w:cs="Times New Roman"/>
          <w:color w:val="000000"/>
          <w:kern w:val="0"/>
        </w:rPr>
        <w:t xml:space="preserve"> that we will always perceive nature as fragmented into perspectives: </w:t>
      </w:r>
      <w:r w:rsidR="001B7902" w:rsidRPr="004006F3">
        <w:rPr>
          <w:rFonts w:ascii="Times New Roman" w:hAnsi="Times New Roman" w:cs="Times New Roman"/>
          <w:color w:val="000000"/>
          <w:kern w:val="0"/>
        </w:rPr>
        <w:t xml:space="preserve">just as I do not cease seeing the sun as if it were 200 feet away </w:t>
      </w:r>
      <w:proofErr w:type="spellStart"/>
      <w:r w:rsidR="001B7902" w:rsidRPr="004006F3">
        <w:rPr>
          <w:rFonts w:ascii="Times New Roman" w:hAnsi="Times New Roman" w:cs="Times New Roman"/>
          <w:color w:val="000000"/>
          <w:kern w:val="0"/>
        </w:rPr>
        <w:t>away</w:t>
      </w:r>
      <w:proofErr w:type="spellEnd"/>
      <w:r w:rsidR="001B7902" w:rsidRPr="004006F3">
        <w:rPr>
          <w:rFonts w:ascii="Times New Roman" w:hAnsi="Times New Roman" w:cs="Times New Roman"/>
          <w:color w:val="000000"/>
          <w:kern w:val="0"/>
        </w:rPr>
        <w:t xml:space="preserve"> once I understand its true distance from me (see 2p35s), so I do not cease </w:t>
      </w:r>
      <w:r w:rsidR="008F0AF1" w:rsidRPr="004006F3">
        <w:rPr>
          <w:rFonts w:ascii="Times New Roman" w:hAnsi="Times New Roman" w:cs="Times New Roman"/>
          <w:color w:val="000000"/>
          <w:kern w:val="0"/>
        </w:rPr>
        <w:t>experiencing the world in its wild, wooly, ultimately incoherent way</w:t>
      </w:r>
      <w:r w:rsidR="001B7902" w:rsidRPr="004006F3">
        <w:rPr>
          <w:rFonts w:ascii="Times New Roman" w:hAnsi="Times New Roman" w:cs="Times New Roman"/>
          <w:color w:val="000000"/>
          <w:kern w:val="0"/>
        </w:rPr>
        <w:t xml:space="preserve">. I also do not cease understanding my most </w:t>
      </w:r>
      <w:r w:rsidR="004C1232" w:rsidRPr="004006F3">
        <w:rPr>
          <w:rFonts w:ascii="Times New Roman" w:hAnsi="Times New Roman" w:cs="Times New Roman"/>
          <w:color w:val="000000"/>
          <w:kern w:val="0"/>
        </w:rPr>
        <w:t>adequate understanding as from</w:t>
      </w:r>
      <w:r w:rsidR="001B7902" w:rsidRPr="004006F3">
        <w:rPr>
          <w:rFonts w:ascii="Times New Roman" w:hAnsi="Times New Roman" w:cs="Times New Roman"/>
          <w:color w:val="000000"/>
          <w:kern w:val="0"/>
        </w:rPr>
        <w:t xml:space="preserve"> a set,</w:t>
      </w:r>
      <w:r w:rsidR="001B7902" w:rsidRPr="004006F3">
        <w:rPr>
          <w:rFonts w:ascii="Times New Roman" w:hAnsi="Times New Roman" w:cs="Times New Roman"/>
          <w:i/>
          <w:iCs/>
          <w:color w:val="000000"/>
          <w:kern w:val="0"/>
        </w:rPr>
        <w:t xml:space="preserve"> </w:t>
      </w:r>
      <w:r w:rsidR="001B7902" w:rsidRPr="004006F3">
        <w:rPr>
          <w:rFonts w:ascii="Times New Roman" w:hAnsi="Times New Roman" w:cs="Times New Roman"/>
          <w:color w:val="000000"/>
          <w:kern w:val="0"/>
        </w:rPr>
        <w:t xml:space="preserve">unique </w:t>
      </w:r>
      <w:r w:rsidR="004C1232" w:rsidRPr="004006F3">
        <w:rPr>
          <w:rFonts w:ascii="Times New Roman" w:hAnsi="Times New Roman" w:cs="Times New Roman"/>
          <w:color w:val="000000"/>
          <w:kern w:val="0"/>
        </w:rPr>
        <w:t xml:space="preserve">perspective. Yet it seems I can at least intellectually grasp </w:t>
      </w:r>
      <w:r w:rsidR="00F32DB8" w:rsidRPr="004006F3">
        <w:rPr>
          <w:rFonts w:ascii="Times New Roman" w:hAnsi="Times New Roman" w:cs="Times New Roman"/>
          <w:color w:val="000000"/>
          <w:kern w:val="0"/>
        </w:rPr>
        <w:t xml:space="preserve">that even individual perspectives can be transcended. Just as I realize I </w:t>
      </w:r>
      <w:r w:rsidR="008F0AF1" w:rsidRPr="004006F3">
        <w:rPr>
          <w:rFonts w:ascii="Times New Roman" w:hAnsi="Times New Roman" w:cs="Times New Roman"/>
          <w:color w:val="000000"/>
          <w:kern w:val="0"/>
        </w:rPr>
        <w:t xml:space="preserve">cannot infer a plurality of substances from the fact that extension and thought can be conceived as </w:t>
      </w:r>
      <w:proofErr w:type="gramStart"/>
      <w:r w:rsidR="008F0AF1" w:rsidRPr="004006F3">
        <w:rPr>
          <w:rFonts w:ascii="Times New Roman" w:hAnsi="Times New Roman" w:cs="Times New Roman"/>
          <w:color w:val="000000"/>
          <w:kern w:val="0"/>
        </w:rPr>
        <w:t>really distinct</w:t>
      </w:r>
      <w:proofErr w:type="gramEnd"/>
      <w:r w:rsidR="008F0AF1" w:rsidRPr="004006F3">
        <w:rPr>
          <w:rFonts w:ascii="Times New Roman" w:hAnsi="Times New Roman" w:cs="Times New Roman"/>
          <w:color w:val="000000"/>
          <w:kern w:val="0"/>
        </w:rPr>
        <w:t xml:space="preserve"> (</w:t>
      </w:r>
      <w:r w:rsidR="001B7902" w:rsidRPr="004006F3">
        <w:rPr>
          <w:rFonts w:ascii="Times New Roman" w:hAnsi="Times New Roman" w:cs="Times New Roman"/>
          <w:color w:val="000000"/>
          <w:kern w:val="0"/>
        </w:rPr>
        <w:t>1p10s</w:t>
      </w:r>
      <w:r w:rsidR="008F0AF1" w:rsidRPr="004006F3">
        <w:rPr>
          <w:rFonts w:ascii="Times New Roman" w:hAnsi="Times New Roman" w:cs="Times New Roman"/>
          <w:color w:val="000000"/>
          <w:kern w:val="0"/>
        </w:rPr>
        <w:t>),</w:t>
      </w:r>
      <w:r w:rsidR="00F32DB8" w:rsidRPr="004006F3">
        <w:rPr>
          <w:rFonts w:ascii="Times New Roman" w:hAnsi="Times New Roman" w:cs="Times New Roman"/>
          <w:color w:val="000000"/>
          <w:kern w:val="0"/>
        </w:rPr>
        <w:t xml:space="preserve"> I </w:t>
      </w:r>
      <w:r w:rsidR="00F32DB8" w:rsidRPr="004006F3">
        <w:rPr>
          <w:rFonts w:ascii="Times New Roman" w:hAnsi="Times New Roman" w:cs="Times New Roman"/>
          <w:color w:val="000000"/>
          <w:kern w:val="0"/>
        </w:rPr>
        <w:lastRenderedPageBreak/>
        <w:t>realize that I</w:t>
      </w:r>
      <w:r w:rsidR="008F0AF1" w:rsidRPr="004006F3">
        <w:rPr>
          <w:rFonts w:ascii="Times New Roman" w:hAnsi="Times New Roman" w:cs="Times New Roman"/>
          <w:color w:val="000000"/>
          <w:kern w:val="0"/>
        </w:rPr>
        <w:t xml:space="preserve"> cannot infer a plurality of perspectives from the fact that</w:t>
      </w:r>
      <w:r w:rsidR="001B7902" w:rsidRPr="004006F3">
        <w:rPr>
          <w:rFonts w:ascii="Times New Roman" w:hAnsi="Times New Roman" w:cs="Times New Roman"/>
          <w:color w:val="000000"/>
          <w:kern w:val="0"/>
        </w:rPr>
        <w:t xml:space="preserve"> my</w:t>
      </w:r>
      <w:r w:rsidR="008F0AF1" w:rsidRPr="004006F3">
        <w:rPr>
          <w:rFonts w:ascii="Times New Roman" w:hAnsi="Times New Roman" w:cs="Times New Roman"/>
          <w:color w:val="000000"/>
          <w:kern w:val="0"/>
        </w:rPr>
        <w:t xml:space="preserve"> cognition of the third kind </w:t>
      </w:r>
      <w:r w:rsidR="008F0AF1" w:rsidRPr="004006F3">
        <w:rPr>
          <w:rFonts w:ascii="Times New Roman" w:hAnsi="Times New Roman" w:cs="Times New Roman"/>
          <w:i/>
          <w:iCs/>
          <w:color w:val="000000"/>
          <w:kern w:val="0"/>
        </w:rPr>
        <w:t>here</w:t>
      </w:r>
      <w:r w:rsidR="008F0AF1" w:rsidRPr="004006F3">
        <w:rPr>
          <w:rFonts w:ascii="Times New Roman" w:hAnsi="Times New Roman" w:cs="Times New Roman"/>
          <w:color w:val="000000"/>
          <w:kern w:val="0"/>
        </w:rPr>
        <w:t xml:space="preserve"> and now and </w:t>
      </w:r>
      <w:r w:rsidR="001B7902" w:rsidRPr="004006F3">
        <w:rPr>
          <w:rFonts w:ascii="Times New Roman" w:hAnsi="Times New Roman" w:cs="Times New Roman"/>
          <w:color w:val="000000"/>
          <w:kern w:val="0"/>
        </w:rPr>
        <w:t xml:space="preserve">your </w:t>
      </w:r>
      <w:r w:rsidR="008F0AF1" w:rsidRPr="004006F3">
        <w:rPr>
          <w:rFonts w:ascii="Times New Roman" w:hAnsi="Times New Roman" w:cs="Times New Roman"/>
          <w:color w:val="000000"/>
          <w:kern w:val="0"/>
        </w:rPr>
        <w:t xml:space="preserve">cognition of the third kind </w:t>
      </w:r>
      <w:r w:rsidR="008F0AF1" w:rsidRPr="004006F3">
        <w:rPr>
          <w:rFonts w:ascii="Times New Roman" w:hAnsi="Times New Roman" w:cs="Times New Roman"/>
          <w:i/>
          <w:iCs/>
          <w:color w:val="000000"/>
          <w:kern w:val="0"/>
        </w:rPr>
        <w:t>there</w:t>
      </w:r>
      <w:r w:rsidR="008F0AF1" w:rsidRPr="004006F3">
        <w:rPr>
          <w:rFonts w:ascii="Times New Roman" w:hAnsi="Times New Roman" w:cs="Times New Roman"/>
          <w:color w:val="000000"/>
          <w:kern w:val="0"/>
        </w:rPr>
        <w:t xml:space="preserve"> and </w:t>
      </w:r>
      <w:r w:rsidR="00F32DB8" w:rsidRPr="004006F3">
        <w:rPr>
          <w:rFonts w:ascii="Times New Roman" w:hAnsi="Times New Roman" w:cs="Times New Roman"/>
          <w:color w:val="000000"/>
          <w:kern w:val="0"/>
        </w:rPr>
        <w:t>now</w:t>
      </w:r>
      <w:r w:rsidR="008F0AF1" w:rsidRPr="004006F3">
        <w:rPr>
          <w:rFonts w:ascii="Times New Roman" w:hAnsi="Times New Roman" w:cs="Times New Roman"/>
          <w:color w:val="000000"/>
          <w:kern w:val="0"/>
        </w:rPr>
        <w:t xml:space="preserve"> can be conceived as really distinct</w:t>
      </w:r>
      <w:r w:rsidR="00F32DB8" w:rsidRPr="004006F3">
        <w:rPr>
          <w:rFonts w:ascii="Times New Roman" w:hAnsi="Times New Roman" w:cs="Times New Roman"/>
          <w:color w:val="000000"/>
          <w:kern w:val="0"/>
        </w:rPr>
        <w:t xml:space="preserve">. </w:t>
      </w:r>
    </w:p>
    <w:p w14:paraId="4DD4E5DE" w14:textId="77777777" w:rsidR="001A46A5" w:rsidRPr="004006F3" w:rsidRDefault="001A46A5" w:rsidP="004006F3">
      <w:pPr>
        <w:spacing w:line="276" w:lineRule="auto"/>
        <w:jc w:val="both"/>
        <w:rPr>
          <w:rFonts w:ascii="Times New Roman" w:hAnsi="Times New Roman" w:cs="Times New Roman"/>
          <w:color w:val="000000"/>
          <w:kern w:val="0"/>
        </w:rPr>
      </w:pPr>
    </w:p>
    <w:p w14:paraId="22556C27" w14:textId="1620CFB8" w:rsidR="00F32DB8" w:rsidRPr="004006F3" w:rsidRDefault="00F32DB8" w:rsidP="004006F3">
      <w:pPr>
        <w:spacing w:line="276" w:lineRule="auto"/>
        <w:jc w:val="both"/>
        <w:rPr>
          <w:rFonts w:ascii="Times New Roman" w:hAnsi="Times New Roman" w:cs="Times New Roman"/>
        </w:rPr>
      </w:pPr>
      <w:r w:rsidRPr="004006F3">
        <w:rPr>
          <w:rFonts w:ascii="Times New Roman" w:hAnsi="Times New Roman" w:cs="Times New Roman"/>
          <w:color w:val="000000"/>
          <w:kern w:val="0"/>
        </w:rPr>
        <w:t xml:space="preserve">Douglas may reject this whole line as a bit too acosmist for his taste. But </w:t>
      </w:r>
      <w:r w:rsidR="001B7902" w:rsidRPr="004006F3">
        <w:rPr>
          <w:rFonts w:ascii="Times New Roman" w:hAnsi="Times New Roman" w:cs="Times New Roman"/>
          <w:color w:val="000000"/>
          <w:kern w:val="0"/>
        </w:rPr>
        <w:t xml:space="preserve">if </w:t>
      </w:r>
      <w:r w:rsidRPr="004006F3">
        <w:rPr>
          <w:rFonts w:ascii="Times New Roman" w:hAnsi="Times New Roman" w:cs="Times New Roman"/>
          <w:color w:val="000000"/>
          <w:kern w:val="0"/>
        </w:rPr>
        <w:t xml:space="preserve">he’s already willing to </w:t>
      </w:r>
      <w:proofErr w:type="gramStart"/>
      <w:r w:rsidRPr="004006F3">
        <w:rPr>
          <w:rFonts w:ascii="Times New Roman" w:hAnsi="Times New Roman" w:cs="Times New Roman"/>
          <w:color w:val="000000"/>
          <w:kern w:val="0"/>
        </w:rPr>
        <w:t>say</w:t>
      </w:r>
      <w:proofErr w:type="gramEnd"/>
      <w:r w:rsidRPr="004006F3">
        <w:rPr>
          <w:rFonts w:ascii="Times New Roman" w:hAnsi="Times New Roman" w:cs="Times New Roman"/>
          <w:color w:val="000000"/>
          <w:kern w:val="0"/>
        </w:rPr>
        <w:t xml:space="preserve"> “God is </w:t>
      </w:r>
      <w:r w:rsidRPr="004006F3">
        <w:rPr>
          <w:rFonts w:ascii="Times New Roman" w:hAnsi="Times New Roman" w:cs="Times New Roman"/>
        </w:rPr>
        <w:t>you, and God is me, even though you are not me” (</w:t>
      </w:r>
      <w:r w:rsidR="00B779E3" w:rsidRPr="004006F3">
        <w:rPr>
          <w:rFonts w:ascii="Times New Roman" w:hAnsi="Times New Roman" w:cs="Times New Roman"/>
        </w:rPr>
        <w:t xml:space="preserve">from the </w:t>
      </w:r>
      <w:r w:rsidRPr="004006F3">
        <w:rPr>
          <w:rFonts w:ascii="Times New Roman" w:hAnsi="Times New Roman" w:cs="Times New Roman"/>
        </w:rPr>
        <w:t xml:space="preserve">précis), </w:t>
      </w:r>
      <w:r w:rsidR="001B7902" w:rsidRPr="004006F3">
        <w:rPr>
          <w:rFonts w:ascii="Times New Roman" w:hAnsi="Times New Roman" w:cs="Times New Roman"/>
        </w:rPr>
        <w:t>why not just go</w:t>
      </w:r>
      <w:r w:rsidRPr="004006F3">
        <w:rPr>
          <w:rFonts w:ascii="Times New Roman" w:hAnsi="Times New Roman" w:cs="Times New Roman"/>
        </w:rPr>
        <w:t xml:space="preserve"> one step farther and say “God is you, and God is me, </w:t>
      </w:r>
      <w:r w:rsidRPr="004006F3">
        <w:rPr>
          <w:rFonts w:ascii="Times New Roman" w:hAnsi="Times New Roman" w:cs="Times New Roman"/>
          <w:i/>
          <w:iCs/>
        </w:rPr>
        <w:t>and you are me</w:t>
      </w:r>
      <w:r w:rsidRPr="004006F3">
        <w:rPr>
          <w:rFonts w:ascii="Times New Roman" w:hAnsi="Times New Roman" w:cs="Times New Roman"/>
        </w:rPr>
        <w:t>”?</w:t>
      </w:r>
    </w:p>
    <w:p w14:paraId="658016E0" w14:textId="4222CE3D" w:rsidR="00F32DB8" w:rsidRPr="004006F3" w:rsidRDefault="00F32DB8" w:rsidP="004006F3">
      <w:pPr>
        <w:spacing w:line="276" w:lineRule="auto"/>
        <w:jc w:val="both"/>
        <w:rPr>
          <w:rFonts w:ascii="Times New Roman" w:hAnsi="Times New Roman" w:cs="Times New Roman"/>
          <w:color w:val="000000"/>
          <w:kern w:val="0"/>
        </w:rPr>
      </w:pPr>
    </w:p>
    <w:p w14:paraId="4778E642" w14:textId="77777777" w:rsidR="00B96C26" w:rsidRPr="004006F3" w:rsidRDefault="00B96C26" w:rsidP="004006F3">
      <w:pPr>
        <w:spacing w:line="276" w:lineRule="auto"/>
        <w:rPr>
          <w:rFonts w:ascii="Times New Roman" w:hAnsi="Times New Roman" w:cs="Times New Roman"/>
        </w:rPr>
      </w:pPr>
    </w:p>
    <w:p w14:paraId="5E5291CD" w14:textId="65D4696B" w:rsidR="00D169B5" w:rsidRPr="004006F3" w:rsidRDefault="004101BE" w:rsidP="004006F3">
      <w:pPr>
        <w:spacing w:line="276" w:lineRule="auto"/>
        <w:rPr>
          <w:rFonts w:ascii="Times New Roman" w:hAnsi="Times New Roman" w:cs="Times New Roman"/>
          <w:b/>
          <w:bCs/>
        </w:rPr>
      </w:pPr>
      <w:r w:rsidRPr="004006F3">
        <w:rPr>
          <w:rFonts w:ascii="Times New Roman" w:hAnsi="Times New Roman" w:cs="Times New Roman"/>
          <w:b/>
          <w:bCs/>
        </w:rPr>
        <w:t xml:space="preserve">Work Cited: </w:t>
      </w:r>
    </w:p>
    <w:p w14:paraId="5F548B0C" w14:textId="1F38D802" w:rsidR="004101BE" w:rsidRPr="004006F3" w:rsidRDefault="004101BE" w:rsidP="004006F3">
      <w:pPr>
        <w:spacing w:line="276" w:lineRule="auto"/>
        <w:rPr>
          <w:rFonts w:ascii="Times New Roman" w:hAnsi="Times New Roman" w:cs="Times New Roman"/>
        </w:rPr>
      </w:pPr>
      <w:r w:rsidRPr="004006F3">
        <w:rPr>
          <w:rFonts w:ascii="Times New Roman" w:hAnsi="Times New Roman" w:cs="Times New Roman"/>
        </w:rPr>
        <w:t xml:space="preserve">Primus, Kristin. “Spinoza’s ‘Infinite Modes’ Reconsidered,” in </w:t>
      </w:r>
      <w:r w:rsidRPr="004006F3">
        <w:rPr>
          <w:rFonts w:ascii="Times New Roman" w:hAnsi="Times New Roman" w:cs="Times New Roman"/>
          <w:i/>
          <w:iCs/>
        </w:rPr>
        <w:t>Journal of Modern Philosophy</w:t>
      </w:r>
      <w:r w:rsidRPr="004006F3">
        <w:rPr>
          <w:rFonts w:ascii="Times New Roman" w:hAnsi="Times New Roman" w:cs="Times New Roman"/>
        </w:rPr>
        <w:t xml:space="preserve"> 2019 (1), pp. 1–29.</w:t>
      </w:r>
    </w:p>
    <w:p w14:paraId="78B5DFB4" w14:textId="77777777" w:rsidR="00360812" w:rsidRPr="004006F3" w:rsidRDefault="00360812" w:rsidP="004006F3">
      <w:pPr>
        <w:spacing w:line="276" w:lineRule="auto"/>
        <w:ind w:left="1120"/>
        <w:rPr>
          <w:rFonts w:ascii="Times New Roman" w:hAnsi="Times New Roman" w:cs="Times New Roman"/>
          <w:color w:val="000000"/>
          <w:kern w:val="0"/>
        </w:rPr>
      </w:pPr>
    </w:p>
    <w:p w14:paraId="3F07CC8A" w14:textId="77777777" w:rsidR="0040060E" w:rsidRPr="004006F3" w:rsidRDefault="0040060E" w:rsidP="004006F3">
      <w:pPr>
        <w:spacing w:line="276" w:lineRule="auto"/>
        <w:rPr>
          <w:rFonts w:ascii="Times New Roman" w:hAnsi="Times New Roman" w:cs="Times New Roman"/>
          <w:color w:val="000000"/>
          <w:kern w:val="0"/>
        </w:rPr>
      </w:pPr>
    </w:p>
    <w:p w14:paraId="61D50842" w14:textId="77777777" w:rsidR="0040060E" w:rsidRPr="004006F3" w:rsidRDefault="0040060E" w:rsidP="004006F3">
      <w:pPr>
        <w:spacing w:line="276" w:lineRule="auto"/>
        <w:rPr>
          <w:rFonts w:ascii="Times New Roman" w:hAnsi="Times New Roman" w:cs="Times New Roman"/>
          <w:color w:val="000000"/>
          <w:kern w:val="0"/>
        </w:rPr>
      </w:pPr>
    </w:p>
    <w:p w14:paraId="094A2C3E" w14:textId="77777777" w:rsidR="0040060E" w:rsidRPr="004006F3" w:rsidRDefault="0040060E" w:rsidP="004006F3">
      <w:pPr>
        <w:spacing w:line="276" w:lineRule="auto"/>
        <w:rPr>
          <w:rFonts w:ascii="Times New Roman" w:hAnsi="Times New Roman" w:cs="Times New Roman"/>
          <w:color w:val="000000"/>
          <w:kern w:val="0"/>
        </w:rPr>
      </w:pPr>
    </w:p>
    <w:p w14:paraId="2C5C72F2" w14:textId="77777777" w:rsidR="0040060E" w:rsidRPr="004006F3" w:rsidRDefault="0040060E" w:rsidP="004006F3">
      <w:pPr>
        <w:spacing w:line="276" w:lineRule="auto"/>
        <w:rPr>
          <w:rFonts w:ascii="Times New Roman" w:hAnsi="Times New Roman" w:cs="Times New Roman"/>
        </w:rPr>
      </w:pPr>
    </w:p>
    <w:sectPr w:rsidR="0040060E" w:rsidRPr="004006F3">
      <w:footerReference w:type="even"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21B18F" w14:textId="77777777" w:rsidR="004D4B86" w:rsidRDefault="004D4B86" w:rsidP="004006F3">
      <w:r>
        <w:separator/>
      </w:r>
    </w:p>
  </w:endnote>
  <w:endnote w:type="continuationSeparator" w:id="0">
    <w:p w14:paraId="1BBF334D" w14:textId="77777777" w:rsidR="004D4B86" w:rsidRDefault="004D4B86" w:rsidP="004006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98295394"/>
      <w:docPartObj>
        <w:docPartGallery w:val="Page Numbers (Bottom of Page)"/>
        <w:docPartUnique/>
      </w:docPartObj>
    </w:sdtPr>
    <w:sdtEndPr>
      <w:rPr>
        <w:rStyle w:val="PageNumber"/>
      </w:rPr>
    </w:sdtEndPr>
    <w:sdtContent>
      <w:p w14:paraId="0EE07BA6" w14:textId="37D2B9ED" w:rsidR="004006F3" w:rsidRDefault="004006F3" w:rsidP="00B817A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1F5D45B" w14:textId="77777777" w:rsidR="004006F3" w:rsidRDefault="004006F3" w:rsidP="004006F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Times New Roman" w:hAnsi="Times New Roman" w:cs="Times New Roman"/>
      </w:rPr>
      <w:id w:val="1254475169"/>
      <w:docPartObj>
        <w:docPartGallery w:val="Page Numbers (Bottom of Page)"/>
        <w:docPartUnique/>
      </w:docPartObj>
    </w:sdtPr>
    <w:sdtEndPr>
      <w:rPr>
        <w:rStyle w:val="PageNumber"/>
      </w:rPr>
    </w:sdtEndPr>
    <w:sdtContent>
      <w:p w14:paraId="7EF1F1D3" w14:textId="03237D70" w:rsidR="004006F3" w:rsidRPr="004006F3" w:rsidRDefault="004006F3" w:rsidP="00B817A2">
        <w:pPr>
          <w:pStyle w:val="Footer"/>
          <w:framePr w:wrap="none" w:vAnchor="text" w:hAnchor="margin" w:xAlign="right" w:y="1"/>
          <w:rPr>
            <w:rStyle w:val="PageNumber"/>
            <w:rFonts w:ascii="Times New Roman" w:hAnsi="Times New Roman" w:cs="Times New Roman"/>
          </w:rPr>
        </w:pPr>
        <w:r w:rsidRPr="004006F3">
          <w:rPr>
            <w:rStyle w:val="PageNumber"/>
            <w:rFonts w:ascii="Times New Roman" w:hAnsi="Times New Roman" w:cs="Times New Roman"/>
          </w:rPr>
          <w:fldChar w:fldCharType="begin"/>
        </w:r>
        <w:r w:rsidRPr="004006F3">
          <w:rPr>
            <w:rStyle w:val="PageNumber"/>
            <w:rFonts w:ascii="Times New Roman" w:hAnsi="Times New Roman" w:cs="Times New Roman"/>
          </w:rPr>
          <w:instrText xml:space="preserve"> PAGE </w:instrText>
        </w:r>
        <w:r w:rsidRPr="004006F3">
          <w:rPr>
            <w:rStyle w:val="PageNumber"/>
            <w:rFonts w:ascii="Times New Roman" w:hAnsi="Times New Roman" w:cs="Times New Roman"/>
          </w:rPr>
          <w:fldChar w:fldCharType="separate"/>
        </w:r>
        <w:r w:rsidRPr="004006F3">
          <w:rPr>
            <w:rStyle w:val="PageNumber"/>
            <w:rFonts w:ascii="Times New Roman" w:hAnsi="Times New Roman" w:cs="Times New Roman"/>
            <w:noProof/>
          </w:rPr>
          <w:t>1</w:t>
        </w:r>
        <w:r w:rsidRPr="004006F3">
          <w:rPr>
            <w:rStyle w:val="PageNumber"/>
            <w:rFonts w:ascii="Times New Roman" w:hAnsi="Times New Roman" w:cs="Times New Roman"/>
          </w:rPr>
          <w:fldChar w:fldCharType="end"/>
        </w:r>
      </w:p>
    </w:sdtContent>
  </w:sdt>
  <w:p w14:paraId="6302D6A9" w14:textId="77777777" w:rsidR="004006F3" w:rsidRPr="004006F3" w:rsidRDefault="004006F3" w:rsidP="004006F3">
    <w:pPr>
      <w:pStyle w:val="Footer"/>
      <w:ind w:right="360"/>
      <w:rPr>
        <w:rFonts w:ascii="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A539CA" w14:textId="77777777" w:rsidR="004D4B86" w:rsidRDefault="004D4B86" w:rsidP="004006F3">
      <w:r>
        <w:separator/>
      </w:r>
    </w:p>
  </w:footnote>
  <w:footnote w:type="continuationSeparator" w:id="0">
    <w:p w14:paraId="5D1A838E" w14:textId="77777777" w:rsidR="004D4B86" w:rsidRDefault="004D4B86" w:rsidP="004006F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5C76308"/>
    <w:multiLevelType w:val="hybridMultilevel"/>
    <w:tmpl w:val="FFD40C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181127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715E"/>
    <w:rsid w:val="00000889"/>
    <w:rsid w:val="000038F5"/>
    <w:rsid w:val="00010AE2"/>
    <w:rsid w:val="0001172F"/>
    <w:rsid w:val="0001252A"/>
    <w:rsid w:val="000127EF"/>
    <w:rsid w:val="000304AF"/>
    <w:rsid w:val="00030ABF"/>
    <w:rsid w:val="00052CB3"/>
    <w:rsid w:val="0006670C"/>
    <w:rsid w:val="0007345F"/>
    <w:rsid w:val="000743B2"/>
    <w:rsid w:val="000855B0"/>
    <w:rsid w:val="00086EE7"/>
    <w:rsid w:val="000A09F0"/>
    <w:rsid w:val="000B0322"/>
    <w:rsid w:val="000B25C0"/>
    <w:rsid w:val="000B75C6"/>
    <w:rsid w:val="000C4019"/>
    <w:rsid w:val="000D10E4"/>
    <w:rsid w:val="000D179C"/>
    <w:rsid w:val="000D6228"/>
    <w:rsid w:val="000D7ECB"/>
    <w:rsid w:val="000E18A3"/>
    <w:rsid w:val="000E53FB"/>
    <w:rsid w:val="000E71D2"/>
    <w:rsid w:val="000F2B3F"/>
    <w:rsid w:val="00100A22"/>
    <w:rsid w:val="00102E1E"/>
    <w:rsid w:val="00105225"/>
    <w:rsid w:val="00111D89"/>
    <w:rsid w:val="00115D31"/>
    <w:rsid w:val="00117828"/>
    <w:rsid w:val="00120008"/>
    <w:rsid w:val="0012231E"/>
    <w:rsid w:val="001223B7"/>
    <w:rsid w:val="00135A1F"/>
    <w:rsid w:val="00135E02"/>
    <w:rsid w:val="001402AA"/>
    <w:rsid w:val="0014158C"/>
    <w:rsid w:val="001448CC"/>
    <w:rsid w:val="00147F64"/>
    <w:rsid w:val="001571FD"/>
    <w:rsid w:val="00162197"/>
    <w:rsid w:val="00164710"/>
    <w:rsid w:val="00164F8B"/>
    <w:rsid w:val="00166BA0"/>
    <w:rsid w:val="00174727"/>
    <w:rsid w:val="00174EBD"/>
    <w:rsid w:val="00176F91"/>
    <w:rsid w:val="00185E1D"/>
    <w:rsid w:val="001902B4"/>
    <w:rsid w:val="00192582"/>
    <w:rsid w:val="00193375"/>
    <w:rsid w:val="00194600"/>
    <w:rsid w:val="00195E57"/>
    <w:rsid w:val="001A0C7C"/>
    <w:rsid w:val="001A1E74"/>
    <w:rsid w:val="001A2DF3"/>
    <w:rsid w:val="001A3E97"/>
    <w:rsid w:val="001A46A5"/>
    <w:rsid w:val="001B17AB"/>
    <w:rsid w:val="001B7902"/>
    <w:rsid w:val="001C2DB4"/>
    <w:rsid w:val="001C4E1C"/>
    <w:rsid w:val="001D2CEC"/>
    <w:rsid w:val="001D3088"/>
    <w:rsid w:val="001D4915"/>
    <w:rsid w:val="001D4EDF"/>
    <w:rsid w:val="001E1989"/>
    <w:rsid w:val="001E675E"/>
    <w:rsid w:val="001E6C64"/>
    <w:rsid w:val="001F641F"/>
    <w:rsid w:val="001F78A8"/>
    <w:rsid w:val="00202332"/>
    <w:rsid w:val="0020595F"/>
    <w:rsid w:val="00210D20"/>
    <w:rsid w:val="00211392"/>
    <w:rsid w:val="002175F8"/>
    <w:rsid w:val="00217910"/>
    <w:rsid w:val="00222988"/>
    <w:rsid w:val="00223677"/>
    <w:rsid w:val="00223CC2"/>
    <w:rsid w:val="00245087"/>
    <w:rsid w:val="002514A5"/>
    <w:rsid w:val="00261F65"/>
    <w:rsid w:val="00266F8D"/>
    <w:rsid w:val="0027021D"/>
    <w:rsid w:val="002715A7"/>
    <w:rsid w:val="00271F40"/>
    <w:rsid w:val="002744D9"/>
    <w:rsid w:val="00275517"/>
    <w:rsid w:val="00281D36"/>
    <w:rsid w:val="00286B87"/>
    <w:rsid w:val="00291C48"/>
    <w:rsid w:val="002A3274"/>
    <w:rsid w:val="002A4C9E"/>
    <w:rsid w:val="002A5156"/>
    <w:rsid w:val="002B19D0"/>
    <w:rsid w:val="002B46BB"/>
    <w:rsid w:val="002C3877"/>
    <w:rsid w:val="002C3F64"/>
    <w:rsid w:val="002D060D"/>
    <w:rsid w:val="002D3467"/>
    <w:rsid w:val="002D4E2F"/>
    <w:rsid w:val="002E5F78"/>
    <w:rsid w:val="002F0C6D"/>
    <w:rsid w:val="002F32E6"/>
    <w:rsid w:val="003041B2"/>
    <w:rsid w:val="00304530"/>
    <w:rsid w:val="003065E3"/>
    <w:rsid w:val="003153EC"/>
    <w:rsid w:val="00317595"/>
    <w:rsid w:val="00323E00"/>
    <w:rsid w:val="0033198A"/>
    <w:rsid w:val="003407A4"/>
    <w:rsid w:val="003415F2"/>
    <w:rsid w:val="003420CC"/>
    <w:rsid w:val="00350FF2"/>
    <w:rsid w:val="00354DB1"/>
    <w:rsid w:val="00360812"/>
    <w:rsid w:val="003631A2"/>
    <w:rsid w:val="003631E2"/>
    <w:rsid w:val="00363234"/>
    <w:rsid w:val="0037271A"/>
    <w:rsid w:val="00374B1B"/>
    <w:rsid w:val="00375F42"/>
    <w:rsid w:val="00380C05"/>
    <w:rsid w:val="00381187"/>
    <w:rsid w:val="0038315C"/>
    <w:rsid w:val="00383FE3"/>
    <w:rsid w:val="00390A09"/>
    <w:rsid w:val="003944E2"/>
    <w:rsid w:val="003A2D0E"/>
    <w:rsid w:val="003A35D1"/>
    <w:rsid w:val="003A61F5"/>
    <w:rsid w:val="003B0D8E"/>
    <w:rsid w:val="003B4740"/>
    <w:rsid w:val="003B681F"/>
    <w:rsid w:val="003C1065"/>
    <w:rsid w:val="003C257F"/>
    <w:rsid w:val="003C3D21"/>
    <w:rsid w:val="003C5870"/>
    <w:rsid w:val="003D292C"/>
    <w:rsid w:val="003D325D"/>
    <w:rsid w:val="003D59A7"/>
    <w:rsid w:val="003E08C6"/>
    <w:rsid w:val="003E369E"/>
    <w:rsid w:val="003F0738"/>
    <w:rsid w:val="003F09A9"/>
    <w:rsid w:val="003F397A"/>
    <w:rsid w:val="003F424D"/>
    <w:rsid w:val="0040060E"/>
    <w:rsid w:val="004006F3"/>
    <w:rsid w:val="00402BAC"/>
    <w:rsid w:val="004101BE"/>
    <w:rsid w:val="00417D51"/>
    <w:rsid w:val="00424992"/>
    <w:rsid w:val="00434FDE"/>
    <w:rsid w:val="0044085D"/>
    <w:rsid w:val="00442E47"/>
    <w:rsid w:val="0044592A"/>
    <w:rsid w:val="00455FEF"/>
    <w:rsid w:val="00466517"/>
    <w:rsid w:val="00466F80"/>
    <w:rsid w:val="00473DAC"/>
    <w:rsid w:val="004770A1"/>
    <w:rsid w:val="00480C5D"/>
    <w:rsid w:val="004826B8"/>
    <w:rsid w:val="00483401"/>
    <w:rsid w:val="004908DB"/>
    <w:rsid w:val="00493018"/>
    <w:rsid w:val="00495C90"/>
    <w:rsid w:val="004C0793"/>
    <w:rsid w:val="004C1232"/>
    <w:rsid w:val="004D045D"/>
    <w:rsid w:val="004D352C"/>
    <w:rsid w:val="004D4B86"/>
    <w:rsid w:val="004D4D14"/>
    <w:rsid w:val="004E352D"/>
    <w:rsid w:val="004F0DE3"/>
    <w:rsid w:val="005031A5"/>
    <w:rsid w:val="00505AA0"/>
    <w:rsid w:val="00516A2B"/>
    <w:rsid w:val="00522034"/>
    <w:rsid w:val="00533118"/>
    <w:rsid w:val="00551ABF"/>
    <w:rsid w:val="00557E21"/>
    <w:rsid w:val="0056330D"/>
    <w:rsid w:val="0057023B"/>
    <w:rsid w:val="0057205D"/>
    <w:rsid w:val="00580A19"/>
    <w:rsid w:val="0058399C"/>
    <w:rsid w:val="005839EC"/>
    <w:rsid w:val="005879F7"/>
    <w:rsid w:val="0059257A"/>
    <w:rsid w:val="00593194"/>
    <w:rsid w:val="00597FDD"/>
    <w:rsid w:val="005A76B8"/>
    <w:rsid w:val="005B7AD9"/>
    <w:rsid w:val="005F5CC3"/>
    <w:rsid w:val="005F7E6E"/>
    <w:rsid w:val="00601503"/>
    <w:rsid w:val="00606586"/>
    <w:rsid w:val="00612A3E"/>
    <w:rsid w:val="0062553B"/>
    <w:rsid w:val="006360EE"/>
    <w:rsid w:val="00641802"/>
    <w:rsid w:val="00652325"/>
    <w:rsid w:val="00654C10"/>
    <w:rsid w:val="00656C70"/>
    <w:rsid w:val="006666D7"/>
    <w:rsid w:val="00666EE0"/>
    <w:rsid w:val="00672EE8"/>
    <w:rsid w:val="00677DED"/>
    <w:rsid w:val="006814BE"/>
    <w:rsid w:val="00686C7B"/>
    <w:rsid w:val="0068796C"/>
    <w:rsid w:val="00690000"/>
    <w:rsid w:val="006B69FC"/>
    <w:rsid w:val="006C2429"/>
    <w:rsid w:val="006D4122"/>
    <w:rsid w:val="006E3980"/>
    <w:rsid w:val="006E49B7"/>
    <w:rsid w:val="00700D05"/>
    <w:rsid w:val="007051DE"/>
    <w:rsid w:val="00707CB1"/>
    <w:rsid w:val="00715746"/>
    <w:rsid w:val="0072238B"/>
    <w:rsid w:val="00747159"/>
    <w:rsid w:val="00750A25"/>
    <w:rsid w:val="007649B5"/>
    <w:rsid w:val="00765FB8"/>
    <w:rsid w:val="007714F9"/>
    <w:rsid w:val="00774040"/>
    <w:rsid w:val="00791627"/>
    <w:rsid w:val="00791E0F"/>
    <w:rsid w:val="00794CC8"/>
    <w:rsid w:val="007950FE"/>
    <w:rsid w:val="007964DA"/>
    <w:rsid w:val="007A09E3"/>
    <w:rsid w:val="007A3FD0"/>
    <w:rsid w:val="007A751E"/>
    <w:rsid w:val="007C2957"/>
    <w:rsid w:val="007C562D"/>
    <w:rsid w:val="007C567E"/>
    <w:rsid w:val="007D5F40"/>
    <w:rsid w:val="007E28FC"/>
    <w:rsid w:val="007E5FA3"/>
    <w:rsid w:val="007F3874"/>
    <w:rsid w:val="007F6375"/>
    <w:rsid w:val="00803DCC"/>
    <w:rsid w:val="008102BD"/>
    <w:rsid w:val="00821EB6"/>
    <w:rsid w:val="00826F2C"/>
    <w:rsid w:val="00831F49"/>
    <w:rsid w:val="008322C1"/>
    <w:rsid w:val="008377A1"/>
    <w:rsid w:val="00846CF3"/>
    <w:rsid w:val="008500E2"/>
    <w:rsid w:val="00850A29"/>
    <w:rsid w:val="00850D64"/>
    <w:rsid w:val="00852DC4"/>
    <w:rsid w:val="00857423"/>
    <w:rsid w:val="008622D0"/>
    <w:rsid w:val="00863567"/>
    <w:rsid w:val="00864CEF"/>
    <w:rsid w:val="0086533C"/>
    <w:rsid w:val="00883D17"/>
    <w:rsid w:val="00883D7F"/>
    <w:rsid w:val="00884A34"/>
    <w:rsid w:val="008978E1"/>
    <w:rsid w:val="008A5ED2"/>
    <w:rsid w:val="008B0BD5"/>
    <w:rsid w:val="008B252A"/>
    <w:rsid w:val="008B5908"/>
    <w:rsid w:val="008D0CCD"/>
    <w:rsid w:val="008D3927"/>
    <w:rsid w:val="008D6A9E"/>
    <w:rsid w:val="008D7B12"/>
    <w:rsid w:val="008E3CAD"/>
    <w:rsid w:val="008E6449"/>
    <w:rsid w:val="008F0AF1"/>
    <w:rsid w:val="008F1FC6"/>
    <w:rsid w:val="008F2335"/>
    <w:rsid w:val="008F5B32"/>
    <w:rsid w:val="008F6EB8"/>
    <w:rsid w:val="009023A0"/>
    <w:rsid w:val="0091416F"/>
    <w:rsid w:val="00915ECC"/>
    <w:rsid w:val="009170A9"/>
    <w:rsid w:val="00920D19"/>
    <w:rsid w:val="00922EF2"/>
    <w:rsid w:val="00923341"/>
    <w:rsid w:val="009301DA"/>
    <w:rsid w:val="00930CF2"/>
    <w:rsid w:val="00940C41"/>
    <w:rsid w:val="009414C9"/>
    <w:rsid w:val="0094179B"/>
    <w:rsid w:val="00944A78"/>
    <w:rsid w:val="009456CE"/>
    <w:rsid w:val="00951E6C"/>
    <w:rsid w:val="009576C5"/>
    <w:rsid w:val="00963129"/>
    <w:rsid w:val="00963F78"/>
    <w:rsid w:val="009657E7"/>
    <w:rsid w:val="009752DA"/>
    <w:rsid w:val="00975E8D"/>
    <w:rsid w:val="00981155"/>
    <w:rsid w:val="00983575"/>
    <w:rsid w:val="009870B0"/>
    <w:rsid w:val="00991FA2"/>
    <w:rsid w:val="0099328F"/>
    <w:rsid w:val="00994907"/>
    <w:rsid w:val="00996165"/>
    <w:rsid w:val="009A67BA"/>
    <w:rsid w:val="009D0155"/>
    <w:rsid w:val="009D0FC1"/>
    <w:rsid w:val="009D37E4"/>
    <w:rsid w:val="009D79EA"/>
    <w:rsid w:val="009E6184"/>
    <w:rsid w:val="009E6D4F"/>
    <w:rsid w:val="009F5206"/>
    <w:rsid w:val="00A10089"/>
    <w:rsid w:val="00A15919"/>
    <w:rsid w:val="00A20855"/>
    <w:rsid w:val="00A22344"/>
    <w:rsid w:val="00A22459"/>
    <w:rsid w:val="00A229C5"/>
    <w:rsid w:val="00A2485A"/>
    <w:rsid w:val="00A330ED"/>
    <w:rsid w:val="00A347BF"/>
    <w:rsid w:val="00A417AF"/>
    <w:rsid w:val="00A418A5"/>
    <w:rsid w:val="00A428EC"/>
    <w:rsid w:val="00A45741"/>
    <w:rsid w:val="00A67A45"/>
    <w:rsid w:val="00A704B4"/>
    <w:rsid w:val="00A754F7"/>
    <w:rsid w:val="00A757C2"/>
    <w:rsid w:val="00A8246C"/>
    <w:rsid w:val="00A82758"/>
    <w:rsid w:val="00A858EC"/>
    <w:rsid w:val="00A917F1"/>
    <w:rsid w:val="00A9776C"/>
    <w:rsid w:val="00AA1F06"/>
    <w:rsid w:val="00AA6C6F"/>
    <w:rsid w:val="00AB6014"/>
    <w:rsid w:val="00AC0437"/>
    <w:rsid w:val="00AC1486"/>
    <w:rsid w:val="00AD1A44"/>
    <w:rsid w:val="00AD5E7F"/>
    <w:rsid w:val="00AD7A14"/>
    <w:rsid w:val="00AF168B"/>
    <w:rsid w:val="00AF331D"/>
    <w:rsid w:val="00AF7AB4"/>
    <w:rsid w:val="00B03259"/>
    <w:rsid w:val="00B05903"/>
    <w:rsid w:val="00B1681C"/>
    <w:rsid w:val="00B1789A"/>
    <w:rsid w:val="00B17F1A"/>
    <w:rsid w:val="00B22556"/>
    <w:rsid w:val="00B254C0"/>
    <w:rsid w:val="00B30CBE"/>
    <w:rsid w:val="00B3124B"/>
    <w:rsid w:val="00B357B8"/>
    <w:rsid w:val="00B467A9"/>
    <w:rsid w:val="00B5380D"/>
    <w:rsid w:val="00B64270"/>
    <w:rsid w:val="00B7096C"/>
    <w:rsid w:val="00B717C8"/>
    <w:rsid w:val="00B7404A"/>
    <w:rsid w:val="00B7655C"/>
    <w:rsid w:val="00B779E3"/>
    <w:rsid w:val="00B835B1"/>
    <w:rsid w:val="00B94AF8"/>
    <w:rsid w:val="00B96C26"/>
    <w:rsid w:val="00B96F7A"/>
    <w:rsid w:val="00B972F8"/>
    <w:rsid w:val="00BA0C9E"/>
    <w:rsid w:val="00BA65F3"/>
    <w:rsid w:val="00BA6BF4"/>
    <w:rsid w:val="00BB12A0"/>
    <w:rsid w:val="00BB3945"/>
    <w:rsid w:val="00BB472B"/>
    <w:rsid w:val="00BD7AF6"/>
    <w:rsid w:val="00C11CBE"/>
    <w:rsid w:val="00C13A19"/>
    <w:rsid w:val="00C170AA"/>
    <w:rsid w:val="00C17A0B"/>
    <w:rsid w:val="00C209C6"/>
    <w:rsid w:val="00C21E6E"/>
    <w:rsid w:val="00C32185"/>
    <w:rsid w:val="00C3261A"/>
    <w:rsid w:val="00C334D7"/>
    <w:rsid w:val="00C411D9"/>
    <w:rsid w:val="00C440F0"/>
    <w:rsid w:val="00C529D2"/>
    <w:rsid w:val="00C55D0E"/>
    <w:rsid w:val="00C5715E"/>
    <w:rsid w:val="00C61B45"/>
    <w:rsid w:val="00C6609C"/>
    <w:rsid w:val="00C73810"/>
    <w:rsid w:val="00C74AB8"/>
    <w:rsid w:val="00C836F6"/>
    <w:rsid w:val="00C86FD7"/>
    <w:rsid w:val="00C87049"/>
    <w:rsid w:val="00C9039B"/>
    <w:rsid w:val="00C90A7D"/>
    <w:rsid w:val="00CA2ED7"/>
    <w:rsid w:val="00CA4439"/>
    <w:rsid w:val="00CB34F6"/>
    <w:rsid w:val="00CB4F29"/>
    <w:rsid w:val="00CB55A8"/>
    <w:rsid w:val="00CC4A18"/>
    <w:rsid w:val="00CC569B"/>
    <w:rsid w:val="00CC5755"/>
    <w:rsid w:val="00CC5915"/>
    <w:rsid w:val="00CD2326"/>
    <w:rsid w:val="00CD24E1"/>
    <w:rsid w:val="00CD5034"/>
    <w:rsid w:val="00CE4ED1"/>
    <w:rsid w:val="00CE515A"/>
    <w:rsid w:val="00D00475"/>
    <w:rsid w:val="00D0220D"/>
    <w:rsid w:val="00D02CD4"/>
    <w:rsid w:val="00D03026"/>
    <w:rsid w:val="00D155F8"/>
    <w:rsid w:val="00D169B5"/>
    <w:rsid w:val="00D25FA5"/>
    <w:rsid w:val="00D40407"/>
    <w:rsid w:val="00D433ED"/>
    <w:rsid w:val="00D4355E"/>
    <w:rsid w:val="00D4474F"/>
    <w:rsid w:val="00D46885"/>
    <w:rsid w:val="00D507C8"/>
    <w:rsid w:val="00D50B51"/>
    <w:rsid w:val="00D554AB"/>
    <w:rsid w:val="00D56C60"/>
    <w:rsid w:val="00D6213B"/>
    <w:rsid w:val="00D70D82"/>
    <w:rsid w:val="00D71000"/>
    <w:rsid w:val="00D71ED7"/>
    <w:rsid w:val="00D8357E"/>
    <w:rsid w:val="00D84604"/>
    <w:rsid w:val="00D95D2A"/>
    <w:rsid w:val="00DA4426"/>
    <w:rsid w:val="00DB1467"/>
    <w:rsid w:val="00DB46B0"/>
    <w:rsid w:val="00DC2627"/>
    <w:rsid w:val="00DC639B"/>
    <w:rsid w:val="00DC6983"/>
    <w:rsid w:val="00DE35D5"/>
    <w:rsid w:val="00DF00F4"/>
    <w:rsid w:val="00DF239F"/>
    <w:rsid w:val="00DF51BB"/>
    <w:rsid w:val="00E005CE"/>
    <w:rsid w:val="00E116A9"/>
    <w:rsid w:val="00E121F6"/>
    <w:rsid w:val="00E2652D"/>
    <w:rsid w:val="00E30306"/>
    <w:rsid w:val="00E4289B"/>
    <w:rsid w:val="00E45E37"/>
    <w:rsid w:val="00E573B7"/>
    <w:rsid w:val="00E72CD8"/>
    <w:rsid w:val="00E73F7F"/>
    <w:rsid w:val="00E85E8E"/>
    <w:rsid w:val="00E94421"/>
    <w:rsid w:val="00EA44D9"/>
    <w:rsid w:val="00EB3E0C"/>
    <w:rsid w:val="00EC5763"/>
    <w:rsid w:val="00ED1D04"/>
    <w:rsid w:val="00ED52D9"/>
    <w:rsid w:val="00EE367F"/>
    <w:rsid w:val="00EE4871"/>
    <w:rsid w:val="00EE5381"/>
    <w:rsid w:val="00EE5C0D"/>
    <w:rsid w:val="00EF0546"/>
    <w:rsid w:val="00EF27A2"/>
    <w:rsid w:val="00EF3CFD"/>
    <w:rsid w:val="00F06879"/>
    <w:rsid w:val="00F07AEE"/>
    <w:rsid w:val="00F17325"/>
    <w:rsid w:val="00F2666E"/>
    <w:rsid w:val="00F27DD1"/>
    <w:rsid w:val="00F32DB8"/>
    <w:rsid w:val="00F36C4B"/>
    <w:rsid w:val="00F42FBD"/>
    <w:rsid w:val="00F52439"/>
    <w:rsid w:val="00F5381D"/>
    <w:rsid w:val="00F62B9F"/>
    <w:rsid w:val="00F63471"/>
    <w:rsid w:val="00F64FAC"/>
    <w:rsid w:val="00F65248"/>
    <w:rsid w:val="00F73E77"/>
    <w:rsid w:val="00F74E90"/>
    <w:rsid w:val="00F756FB"/>
    <w:rsid w:val="00F85169"/>
    <w:rsid w:val="00F93D7F"/>
    <w:rsid w:val="00FA54FB"/>
    <w:rsid w:val="00FB4971"/>
    <w:rsid w:val="00FB5C2D"/>
    <w:rsid w:val="00FC4D33"/>
    <w:rsid w:val="00FC77C6"/>
    <w:rsid w:val="00FD12EA"/>
    <w:rsid w:val="00FD4C94"/>
    <w:rsid w:val="00FD5A04"/>
    <w:rsid w:val="00FD6DD6"/>
    <w:rsid w:val="00FE35D6"/>
    <w:rsid w:val="00FE5AF2"/>
    <w:rsid w:val="00FE7A79"/>
    <w:rsid w:val="00FF2FE2"/>
    <w:rsid w:val="00FF64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0E2D43"/>
  <w15:chartTrackingRefBased/>
  <w15:docId w15:val="{2DC8D3F9-54C4-4B40-A310-797EDCAE86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1F0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87049"/>
    <w:pPr>
      <w:ind w:left="720"/>
      <w:contextualSpacing/>
    </w:pPr>
  </w:style>
  <w:style w:type="paragraph" w:styleId="Footer">
    <w:name w:val="footer"/>
    <w:basedOn w:val="Normal"/>
    <w:link w:val="FooterChar"/>
    <w:uiPriority w:val="99"/>
    <w:unhideWhenUsed/>
    <w:rsid w:val="004006F3"/>
    <w:pPr>
      <w:tabs>
        <w:tab w:val="center" w:pos="4680"/>
        <w:tab w:val="right" w:pos="9360"/>
      </w:tabs>
    </w:pPr>
  </w:style>
  <w:style w:type="character" w:customStyle="1" w:styleId="FooterChar">
    <w:name w:val="Footer Char"/>
    <w:basedOn w:val="DefaultParagraphFont"/>
    <w:link w:val="Footer"/>
    <w:uiPriority w:val="99"/>
    <w:rsid w:val="004006F3"/>
  </w:style>
  <w:style w:type="character" w:styleId="PageNumber">
    <w:name w:val="page number"/>
    <w:basedOn w:val="DefaultParagraphFont"/>
    <w:uiPriority w:val="99"/>
    <w:semiHidden/>
    <w:unhideWhenUsed/>
    <w:rsid w:val="004006F3"/>
  </w:style>
  <w:style w:type="paragraph" w:styleId="Header">
    <w:name w:val="header"/>
    <w:basedOn w:val="Normal"/>
    <w:link w:val="HeaderChar"/>
    <w:uiPriority w:val="99"/>
    <w:unhideWhenUsed/>
    <w:rsid w:val="004006F3"/>
    <w:pPr>
      <w:tabs>
        <w:tab w:val="center" w:pos="4680"/>
        <w:tab w:val="right" w:pos="9360"/>
      </w:tabs>
    </w:pPr>
  </w:style>
  <w:style w:type="character" w:customStyle="1" w:styleId="HeaderChar">
    <w:name w:val="Header Char"/>
    <w:basedOn w:val="DefaultParagraphFont"/>
    <w:link w:val="Header"/>
    <w:uiPriority w:val="99"/>
    <w:rsid w:val="004006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5784304">
      <w:bodyDiv w:val="1"/>
      <w:marLeft w:val="0"/>
      <w:marRight w:val="0"/>
      <w:marTop w:val="0"/>
      <w:marBottom w:val="0"/>
      <w:divBdr>
        <w:top w:val="none" w:sz="0" w:space="0" w:color="auto"/>
        <w:left w:val="none" w:sz="0" w:space="0" w:color="auto"/>
        <w:bottom w:val="none" w:sz="0" w:space="0" w:color="auto"/>
        <w:right w:val="none" w:sz="0" w:space="0" w:color="auto"/>
      </w:divBdr>
      <w:divsChild>
        <w:div w:id="969746101">
          <w:marLeft w:val="0"/>
          <w:marRight w:val="0"/>
          <w:marTop w:val="0"/>
          <w:marBottom w:val="0"/>
          <w:divBdr>
            <w:top w:val="none" w:sz="0" w:space="0" w:color="auto"/>
            <w:left w:val="none" w:sz="0" w:space="0" w:color="auto"/>
            <w:bottom w:val="none" w:sz="0" w:space="0" w:color="auto"/>
            <w:right w:val="none" w:sz="0" w:space="0" w:color="auto"/>
          </w:divBdr>
          <w:divsChild>
            <w:div w:id="880898641">
              <w:marLeft w:val="0"/>
              <w:marRight w:val="0"/>
              <w:marTop w:val="0"/>
              <w:marBottom w:val="0"/>
              <w:divBdr>
                <w:top w:val="none" w:sz="0" w:space="0" w:color="auto"/>
                <w:left w:val="none" w:sz="0" w:space="0" w:color="auto"/>
                <w:bottom w:val="none" w:sz="0" w:space="0" w:color="auto"/>
                <w:right w:val="none" w:sz="0" w:space="0" w:color="auto"/>
              </w:divBdr>
              <w:divsChild>
                <w:div w:id="2044207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3013</Words>
  <Characters>17177</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 Primus</dc:creator>
  <cp:keywords/>
  <dc:description/>
  <cp:lastModifiedBy>Alexander Douglas</cp:lastModifiedBy>
  <cp:revision>2</cp:revision>
  <dcterms:created xsi:type="dcterms:W3CDTF">2024-04-11T15:10:00Z</dcterms:created>
  <dcterms:modified xsi:type="dcterms:W3CDTF">2024-04-11T15:10:00Z</dcterms:modified>
</cp:coreProperties>
</file>